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87C" w:rsidRDefault="00955286">
      <w:pPr>
        <w:spacing w:beforeLines="50" w:before="156" w:afterLines="50" w:after="156"/>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EndPr/>
        <w:sdtContent>
          <w:r>
            <w:rPr>
              <w:rFonts w:hint="eastAsia"/>
              <w:bCs/>
              <w:szCs w:val="21"/>
            </w:rPr>
            <w:t>600011</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EndPr/>
        <w:sdtContent>
          <w:r>
            <w:rPr>
              <w:rFonts w:hint="eastAsia"/>
              <w:bCs/>
              <w:szCs w:val="21"/>
            </w:rPr>
            <w:t>华能国际</w:t>
          </w:r>
        </w:sdtContent>
      </w:sdt>
    </w:p>
    <w:p w:rsidR="00B9387C" w:rsidRDefault="00B9387C">
      <w:pPr>
        <w:rPr>
          <w:b/>
          <w:bCs/>
          <w:szCs w:val="21"/>
        </w:rPr>
      </w:pPr>
    </w:p>
    <w:p w:rsidR="00B9387C" w:rsidRDefault="00B9387C">
      <w:pPr>
        <w:rPr>
          <w:rFonts w:ascii="黑体" w:eastAsia="黑体" w:hAnsi="黑体"/>
          <w:b/>
          <w:bCs/>
          <w:color w:val="FF0000"/>
          <w:sz w:val="44"/>
          <w:szCs w:val="44"/>
        </w:rPr>
      </w:pPr>
    </w:p>
    <w:p w:rsidR="00B9387C" w:rsidRDefault="00B9387C">
      <w:pPr>
        <w:jc w:val="center"/>
        <w:rPr>
          <w:rFonts w:ascii="黑体" w:eastAsia="黑体" w:hAnsi="黑体"/>
          <w:b/>
          <w:bCs/>
          <w:color w:val="FF0000"/>
          <w:sz w:val="44"/>
          <w:szCs w:val="44"/>
        </w:rPr>
      </w:pPr>
    </w:p>
    <w:p w:rsidR="00B9387C" w:rsidRDefault="00B9387C">
      <w:pPr>
        <w:jc w:val="center"/>
        <w:rPr>
          <w:rFonts w:ascii="黑体" w:eastAsia="黑体" w:hAnsi="黑体"/>
          <w:b/>
          <w:bCs/>
          <w:color w:val="FF0000"/>
          <w:sz w:val="44"/>
          <w:szCs w:val="44"/>
        </w:rPr>
      </w:pPr>
    </w:p>
    <w:p w:rsidR="00B9387C" w:rsidRDefault="00B9387C">
      <w:pPr>
        <w:jc w:val="center"/>
        <w:rPr>
          <w:rFonts w:ascii="黑体" w:eastAsia="黑体" w:hAnsi="黑体"/>
          <w:b/>
          <w:bCs/>
          <w:color w:val="FF0000"/>
          <w:sz w:val="44"/>
          <w:szCs w:val="44"/>
        </w:rPr>
      </w:pPr>
    </w:p>
    <w:p w:rsidR="00B9387C" w:rsidRDefault="00B9387C">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EndPr/>
      <w:sdtContent>
        <w:p w:rsidR="00B9387C" w:rsidRDefault="00955286">
          <w:pPr>
            <w:jc w:val="center"/>
            <w:rPr>
              <w:rFonts w:ascii="黑体" w:eastAsia="黑体" w:hAnsi="黑体"/>
              <w:b/>
              <w:bCs/>
              <w:color w:val="FF0000"/>
              <w:sz w:val="44"/>
              <w:szCs w:val="44"/>
            </w:rPr>
          </w:pPr>
          <w:r>
            <w:rPr>
              <w:rFonts w:ascii="黑体" w:eastAsia="黑体" w:hAnsi="黑体"/>
              <w:b/>
              <w:bCs/>
              <w:color w:val="FF0000"/>
              <w:sz w:val="44"/>
              <w:szCs w:val="44"/>
            </w:rPr>
            <w:t>华能国际电力股份有限公司</w:t>
          </w:r>
        </w:p>
      </w:sdtContent>
    </w:sdt>
    <w:p w:rsidR="00B9387C" w:rsidRDefault="00955286">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17</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B9387C" w:rsidRDefault="00B9387C">
      <w:pPr>
        <w:rPr>
          <w:rFonts w:ascii="Times New Roman" w:hAnsi="Times New Roman"/>
          <w:b/>
          <w:bCs/>
        </w:rPr>
        <w:sectPr w:rsidR="00B9387C" w:rsidSect="00667FCF">
          <w:headerReference w:type="default" r:id="rId13"/>
          <w:footerReference w:type="default" r:id="rId14"/>
          <w:pgSz w:w="11906" w:h="16838" w:code="9"/>
          <w:pgMar w:top="1525" w:right="1276" w:bottom="1440" w:left="1797" w:header="851" w:footer="992" w:gutter="0"/>
          <w:cols w:space="425"/>
          <w:docGrid w:type="lines" w:linePitch="312"/>
        </w:sectPr>
      </w:pPr>
    </w:p>
    <w:p w:rsidR="00B9387C" w:rsidRDefault="00955286">
      <w:pPr>
        <w:jc w:val="center"/>
        <w:rPr>
          <w:noProof/>
        </w:rPr>
      </w:pPr>
      <w:r>
        <w:rPr>
          <w:rFonts w:asciiTheme="minorEastAsia" w:eastAsiaTheme="minorEastAsia" w:hAnsiTheme="minorEastAsia" w:hint="eastAsia"/>
          <w:b/>
          <w:bCs/>
          <w:color w:val="auto"/>
          <w:sz w:val="52"/>
          <w:szCs w:val="52"/>
        </w:rPr>
        <w:lastRenderedPageBreak/>
        <w:t>目录</w:t>
      </w:r>
      <w:r>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Pr>
          <w:rFonts w:asciiTheme="minorEastAsia" w:eastAsiaTheme="minorEastAsia" w:hAnsiTheme="minorEastAsia"/>
          <w:b/>
          <w:bCs/>
          <w:color w:val="auto"/>
          <w:sz w:val="52"/>
          <w:szCs w:val="52"/>
        </w:rPr>
        <w:fldChar w:fldCharType="separate"/>
      </w:r>
    </w:p>
    <w:p w:rsidR="00B9387C" w:rsidRDefault="00950BC4">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7" w:history="1">
        <w:r w:rsidR="00955286">
          <w:rPr>
            <w:rStyle w:val="af0"/>
            <w:rFonts w:hint="eastAsia"/>
            <w:noProof/>
          </w:rPr>
          <w:t>一、</w:t>
        </w:r>
        <w:r w:rsidR="00955286">
          <w:rPr>
            <w:rFonts w:asciiTheme="minorHAnsi" w:eastAsiaTheme="minorEastAsia" w:hAnsiTheme="minorHAnsi" w:cstheme="minorBidi"/>
            <w:noProof/>
            <w:color w:val="auto"/>
            <w:kern w:val="2"/>
            <w:szCs w:val="22"/>
          </w:rPr>
          <w:tab/>
        </w:r>
        <w:r w:rsidR="00955286">
          <w:rPr>
            <w:rStyle w:val="af0"/>
            <w:rFonts w:asciiTheme="majorEastAsia" w:eastAsiaTheme="majorEastAsia" w:hAnsiTheme="majorEastAsia" w:hint="eastAsia"/>
            <w:noProof/>
          </w:rPr>
          <w:t>重要</w:t>
        </w:r>
        <w:r w:rsidR="00955286">
          <w:rPr>
            <w:rStyle w:val="af0"/>
            <w:rFonts w:hint="eastAsia"/>
            <w:noProof/>
          </w:rPr>
          <w:t>提示</w:t>
        </w:r>
        <w:r w:rsidR="00955286">
          <w:rPr>
            <w:noProof/>
            <w:webHidden/>
          </w:rPr>
          <w:tab/>
        </w:r>
        <w:r w:rsidR="00955286">
          <w:rPr>
            <w:noProof/>
            <w:webHidden/>
          </w:rPr>
          <w:fldChar w:fldCharType="begin"/>
        </w:r>
        <w:r w:rsidR="00955286">
          <w:rPr>
            <w:noProof/>
            <w:webHidden/>
          </w:rPr>
          <w:instrText xml:space="preserve"> PAGEREF _Toc493164697 \h </w:instrText>
        </w:r>
        <w:r w:rsidR="00955286">
          <w:rPr>
            <w:noProof/>
            <w:webHidden/>
          </w:rPr>
        </w:r>
        <w:r w:rsidR="00955286">
          <w:rPr>
            <w:noProof/>
            <w:webHidden/>
          </w:rPr>
          <w:fldChar w:fldCharType="separate"/>
        </w:r>
        <w:r w:rsidR="008E5BDB">
          <w:rPr>
            <w:noProof/>
            <w:webHidden/>
          </w:rPr>
          <w:t>3</w:t>
        </w:r>
        <w:r w:rsidR="00955286">
          <w:rPr>
            <w:noProof/>
            <w:webHidden/>
          </w:rPr>
          <w:fldChar w:fldCharType="end"/>
        </w:r>
      </w:hyperlink>
    </w:p>
    <w:p w:rsidR="00B9387C" w:rsidRDefault="00950BC4">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8" w:history="1">
        <w:r w:rsidR="00955286">
          <w:rPr>
            <w:rStyle w:val="af0"/>
            <w:rFonts w:hint="eastAsia"/>
            <w:noProof/>
          </w:rPr>
          <w:t>二、</w:t>
        </w:r>
        <w:r w:rsidR="00955286">
          <w:rPr>
            <w:rFonts w:asciiTheme="minorHAnsi" w:eastAsiaTheme="minorEastAsia" w:hAnsiTheme="minorHAnsi" w:cstheme="minorBidi"/>
            <w:noProof/>
            <w:color w:val="auto"/>
            <w:kern w:val="2"/>
            <w:szCs w:val="22"/>
          </w:rPr>
          <w:tab/>
        </w:r>
        <w:r w:rsidR="00955286">
          <w:rPr>
            <w:rStyle w:val="af0"/>
            <w:rFonts w:hint="eastAsia"/>
            <w:noProof/>
          </w:rPr>
          <w:t>公司基本情况</w:t>
        </w:r>
        <w:r w:rsidR="00955286">
          <w:rPr>
            <w:noProof/>
            <w:webHidden/>
          </w:rPr>
          <w:tab/>
        </w:r>
        <w:r w:rsidR="00955286">
          <w:rPr>
            <w:noProof/>
            <w:webHidden/>
          </w:rPr>
          <w:fldChar w:fldCharType="begin"/>
        </w:r>
        <w:r w:rsidR="00955286">
          <w:rPr>
            <w:noProof/>
            <w:webHidden/>
          </w:rPr>
          <w:instrText xml:space="preserve"> PAGEREF _Toc493164698 \h </w:instrText>
        </w:r>
        <w:r w:rsidR="00955286">
          <w:rPr>
            <w:noProof/>
            <w:webHidden/>
          </w:rPr>
        </w:r>
        <w:r w:rsidR="00955286">
          <w:rPr>
            <w:noProof/>
            <w:webHidden/>
          </w:rPr>
          <w:fldChar w:fldCharType="separate"/>
        </w:r>
        <w:r w:rsidR="008E5BDB">
          <w:rPr>
            <w:noProof/>
            <w:webHidden/>
          </w:rPr>
          <w:t>3</w:t>
        </w:r>
        <w:r w:rsidR="00955286">
          <w:rPr>
            <w:noProof/>
            <w:webHidden/>
          </w:rPr>
          <w:fldChar w:fldCharType="end"/>
        </w:r>
      </w:hyperlink>
    </w:p>
    <w:p w:rsidR="00B9387C" w:rsidRDefault="00950BC4">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699" w:history="1">
        <w:r w:rsidR="00955286">
          <w:rPr>
            <w:rStyle w:val="af0"/>
            <w:rFonts w:hint="eastAsia"/>
            <w:noProof/>
          </w:rPr>
          <w:t>三、</w:t>
        </w:r>
        <w:r w:rsidR="00955286">
          <w:rPr>
            <w:rFonts w:asciiTheme="minorHAnsi" w:eastAsiaTheme="minorEastAsia" w:hAnsiTheme="minorHAnsi" w:cstheme="minorBidi"/>
            <w:noProof/>
            <w:color w:val="auto"/>
            <w:kern w:val="2"/>
            <w:szCs w:val="22"/>
          </w:rPr>
          <w:tab/>
        </w:r>
        <w:r w:rsidR="00955286">
          <w:rPr>
            <w:rStyle w:val="af0"/>
            <w:rFonts w:hint="eastAsia"/>
            <w:noProof/>
          </w:rPr>
          <w:t>重要事项</w:t>
        </w:r>
        <w:r w:rsidR="00955286">
          <w:rPr>
            <w:noProof/>
            <w:webHidden/>
          </w:rPr>
          <w:tab/>
        </w:r>
        <w:r w:rsidR="00955286">
          <w:rPr>
            <w:noProof/>
            <w:webHidden/>
          </w:rPr>
          <w:fldChar w:fldCharType="begin"/>
        </w:r>
        <w:r w:rsidR="00955286">
          <w:rPr>
            <w:noProof/>
            <w:webHidden/>
          </w:rPr>
          <w:instrText xml:space="preserve"> PAGEREF _Toc493164699 \h </w:instrText>
        </w:r>
        <w:r w:rsidR="00955286">
          <w:rPr>
            <w:noProof/>
            <w:webHidden/>
          </w:rPr>
        </w:r>
        <w:r w:rsidR="00955286">
          <w:rPr>
            <w:noProof/>
            <w:webHidden/>
          </w:rPr>
          <w:fldChar w:fldCharType="separate"/>
        </w:r>
        <w:r w:rsidR="008E5BDB">
          <w:rPr>
            <w:noProof/>
            <w:webHidden/>
          </w:rPr>
          <w:t>5</w:t>
        </w:r>
        <w:r w:rsidR="00955286">
          <w:rPr>
            <w:noProof/>
            <w:webHidden/>
          </w:rPr>
          <w:fldChar w:fldCharType="end"/>
        </w:r>
      </w:hyperlink>
    </w:p>
    <w:p w:rsidR="00B9387C" w:rsidRDefault="00950BC4">
      <w:pPr>
        <w:pStyle w:val="11"/>
        <w:tabs>
          <w:tab w:val="left" w:pos="840"/>
          <w:tab w:val="right" w:leader="dot" w:pos="8823"/>
        </w:tabs>
        <w:rPr>
          <w:rFonts w:asciiTheme="minorHAnsi" w:eastAsiaTheme="minorEastAsia" w:hAnsiTheme="minorHAnsi" w:cstheme="minorBidi"/>
          <w:noProof/>
          <w:color w:val="auto"/>
          <w:kern w:val="2"/>
          <w:szCs w:val="22"/>
        </w:rPr>
      </w:pPr>
      <w:hyperlink w:anchor="_Toc493164700" w:history="1">
        <w:r w:rsidR="00955286">
          <w:rPr>
            <w:rStyle w:val="af0"/>
            <w:rFonts w:hint="eastAsia"/>
            <w:noProof/>
          </w:rPr>
          <w:t>四、</w:t>
        </w:r>
        <w:r w:rsidR="00955286">
          <w:rPr>
            <w:rFonts w:asciiTheme="minorHAnsi" w:eastAsiaTheme="minorEastAsia" w:hAnsiTheme="minorHAnsi" w:cstheme="minorBidi"/>
            <w:noProof/>
            <w:color w:val="auto"/>
            <w:kern w:val="2"/>
            <w:szCs w:val="22"/>
          </w:rPr>
          <w:tab/>
        </w:r>
        <w:r w:rsidR="00955286">
          <w:rPr>
            <w:rStyle w:val="af0"/>
            <w:rFonts w:hint="eastAsia"/>
            <w:noProof/>
          </w:rPr>
          <w:t>附录</w:t>
        </w:r>
        <w:r w:rsidR="00955286">
          <w:rPr>
            <w:noProof/>
            <w:webHidden/>
          </w:rPr>
          <w:tab/>
        </w:r>
        <w:r w:rsidR="00955286">
          <w:rPr>
            <w:noProof/>
            <w:webHidden/>
          </w:rPr>
          <w:fldChar w:fldCharType="begin"/>
        </w:r>
        <w:r w:rsidR="00955286">
          <w:rPr>
            <w:noProof/>
            <w:webHidden/>
          </w:rPr>
          <w:instrText xml:space="preserve"> PAGEREF _Toc493164700 \h </w:instrText>
        </w:r>
        <w:r w:rsidR="00955286">
          <w:rPr>
            <w:noProof/>
            <w:webHidden/>
          </w:rPr>
        </w:r>
        <w:r w:rsidR="00955286">
          <w:rPr>
            <w:noProof/>
            <w:webHidden/>
          </w:rPr>
          <w:fldChar w:fldCharType="separate"/>
        </w:r>
        <w:r w:rsidR="008E5BDB">
          <w:rPr>
            <w:noProof/>
            <w:webHidden/>
          </w:rPr>
          <w:t>8</w:t>
        </w:r>
        <w:r w:rsidR="00955286">
          <w:rPr>
            <w:noProof/>
            <w:webHidden/>
          </w:rPr>
          <w:fldChar w:fldCharType="end"/>
        </w:r>
      </w:hyperlink>
    </w:p>
    <w:p w:rsidR="00B9387C" w:rsidRDefault="00955286">
      <w:pPr>
        <w:jc w:val="center"/>
        <w:rPr>
          <w:rFonts w:asciiTheme="minorEastAsia" w:eastAsiaTheme="minorEastAsia" w:hAnsiTheme="minorEastAsia"/>
          <w:b/>
          <w:bCs/>
          <w:color w:val="auto"/>
          <w:sz w:val="52"/>
          <w:szCs w:val="52"/>
        </w:rPr>
        <w:sectPr w:rsidR="00B9387C"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B9387C" w:rsidRDefault="00955286">
      <w:pPr>
        <w:pStyle w:val="1"/>
        <w:numPr>
          <w:ilvl w:val="0"/>
          <w:numId w:val="2"/>
        </w:numPr>
        <w:tabs>
          <w:tab w:val="left" w:pos="434"/>
          <w:tab w:val="left" w:pos="882"/>
        </w:tabs>
        <w:rPr>
          <w:sz w:val="21"/>
          <w:szCs w:val="21"/>
        </w:rPr>
      </w:pPr>
      <w:bookmarkStart w:id="0" w:name="_Toc395718055"/>
      <w:bookmarkStart w:id="1" w:name="_Toc493164697"/>
      <w:r>
        <w:rPr>
          <w:rFonts w:asciiTheme="majorEastAsia" w:eastAsiaTheme="majorEastAsia" w:hAnsiTheme="majorEastAsia"/>
          <w:sz w:val="21"/>
          <w:szCs w:val="21"/>
        </w:rPr>
        <w:lastRenderedPageBreak/>
        <w:t>重要</w:t>
      </w:r>
      <w:r>
        <w:rPr>
          <w:sz w:val="21"/>
          <w:szCs w:val="21"/>
        </w:rPr>
        <w:t>提示</w:t>
      </w:r>
      <w:bookmarkEnd w:id="0"/>
      <w:bookmarkEnd w:id="1"/>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B9387C" w:rsidRDefault="00955286">
              <w:pPr>
                <w:pStyle w:val="2"/>
                <w:rPr>
                  <w:b/>
                </w:rPr>
              </w:pPr>
              <w:r>
                <w:t>公司董事会、监事会及董事、监事、高级管理人员保证季度报告内容的真实、准确、完整，不存在虚假记载、误导性陈述或者重大遗漏，并承担个别和连带的法律责任。</w:t>
              </w:r>
            </w:p>
          </w:sdtContent>
        </w:sdt>
        <w:p w:rsidR="00B9387C" w:rsidRDefault="00955286">
          <w:pPr>
            <w:rPr>
              <w:color w:val="0000FF"/>
              <w:szCs w:val="21"/>
            </w:rPr>
          </w:pPr>
          <w:r>
            <w:rPr>
              <w:rFonts w:hint="eastAsia"/>
              <w:color w:val="0000FF"/>
              <w:szCs w:val="21"/>
            </w:rPr>
            <w:t xml:space="preserve"> </w:t>
          </w: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rPr>
      </w:sdtEndPr>
      <w:sdtContent>
        <w:p w:rsidR="00B9387C" w:rsidRDefault="00955286">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EndPr/>
            <w:sdtContent>
              <w:r>
                <w:rPr>
                  <w:rFonts w:hint="eastAsia"/>
                </w:rPr>
                <w:t>全体董事出席</w:t>
              </w:r>
            </w:sdtContent>
          </w:sdt>
          <w:r>
            <w:rPr>
              <w:rFonts w:hint="eastAsia"/>
            </w:rPr>
            <w:t>董事会审议季度报告。</w:t>
          </w:r>
        </w:p>
        <w:p w:rsidR="00B9387C" w:rsidRDefault="00950BC4"/>
      </w:sdtContent>
    </w:sdt>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p w:rsidR="00B9387C" w:rsidRDefault="00955286">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 w:storeItemID="{42DEBF9A-6816-48AE-BADD-E3125C474CD9}"/>
              <w:text/>
            </w:sdtPr>
            <w:sdtEndPr/>
            <w:sdtContent>
              <w:r w:rsidR="00D12767">
                <w:rPr>
                  <w:rFonts w:hint="eastAsia"/>
                </w:rPr>
                <w:t>曹培玺</w:t>
              </w:r>
            </w:sdtContent>
          </w:sdt>
          <w:r>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 w:storeItemID="{42DEBF9A-6816-48AE-BADD-E3125C474CD9}"/>
              <w:text/>
            </w:sdtPr>
            <w:sdtEndPr/>
            <w:sdtContent>
              <w:r w:rsidR="001D6A3F">
                <w:rPr>
                  <w:rFonts w:hint="eastAsia"/>
                </w:rPr>
                <w:t>黄历新</w:t>
              </w:r>
            </w:sdtContent>
          </w:sdt>
          <w:r>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 w:storeItemID="{42DEBF9A-6816-48AE-BADD-E3125C474CD9}"/>
              <w:text/>
            </w:sdtPr>
            <w:sdtEndPr/>
            <w:sdtContent>
              <w:proofErr w:type="gramStart"/>
              <w:r w:rsidR="001D6A3F">
                <w:rPr>
                  <w:rFonts w:hint="eastAsia"/>
                </w:rPr>
                <w:t>李英辉</w:t>
              </w:r>
              <w:proofErr w:type="gramEnd"/>
            </w:sdtContent>
          </w:sdt>
          <w:r>
            <w:t>保证季度报告中财务报</w:t>
          </w:r>
          <w:r>
            <w:rPr>
              <w:rFonts w:hint="eastAsia"/>
            </w:rPr>
            <w:t>表</w:t>
          </w:r>
          <w:r>
            <w:t>的真实、</w:t>
          </w:r>
          <w:r>
            <w:rPr>
              <w:rFonts w:hint="eastAsia"/>
            </w:rPr>
            <w:t>准确、</w:t>
          </w:r>
          <w:r>
            <w:t>完整。</w:t>
          </w:r>
        </w:p>
      </w:sdtContent>
    </w:sdt>
    <w:p w:rsidR="00B9387C" w:rsidRDefault="00B9387C"/>
    <w:sdt>
      <w:sdtPr>
        <w:rPr>
          <w:rFonts w:hint="eastAsia"/>
          <w:szCs w:val="20"/>
        </w:rPr>
        <w:alias w:val="选项模块:本季度报告未经审计"/>
        <w:tag w:val="_GBC_52141051ccb0474c9b8fd5b3df467de7"/>
        <w:id w:val="-2084894467"/>
        <w:lock w:val="sdtLocked"/>
        <w:placeholder>
          <w:docPart w:val="GBC22222222222222222222222222222"/>
        </w:placeholder>
      </w:sdtPr>
      <w:sdtEndPr>
        <w:rPr>
          <w:szCs w:val="21"/>
        </w:rPr>
      </w:sdtEndPr>
      <w:sdtContent>
        <w:p w:rsidR="00B9387C" w:rsidRPr="008F51C6" w:rsidRDefault="00955286" w:rsidP="008F51C6">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EndPr/>
            <w:sdtContent>
              <w:r>
                <w:rPr>
                  <w:rFonts w:hint="eastAsia"/>
                </w:rPr>
                <w:t>未经审计</w:t>
              </w:r>
            </w:sdtContent>
          </w:sdt>
          <w:r>
            <w:rPr>
              <w:rFonts w:hint="eastAsia"/>
            </w:rPr>
            <w:t>。</w:t>
          </w:r>
        </w:p>
      </w:sdtContent>
    </w:sdt>
    <w:p w:rsidR="00B9387C" w:rsidRDefault="00955286">
      <w:pPr>
        <w:pStyle w:val="1"/>
        <w:numPr>
          <w:ilvl w:val="0"/>
          <w:numId w:val="2"/>
        </w:numPr>
        <w:tabs>
          <w:tab w:val="left" w:pos="434"/>
          <w:tab w:val="left" w:pos="882"/>
        </w:tabs>
        <w:rPr>
          <w:sz w:val="21"/>
          <w:szCs w:val="21"/>
        </w:rPr>
      </w:pPr>
      <w:bookmarkStart w:id="2" w:name="_Toc395718056"/>
      <w:bookmarkStart w:id="3" w:name="_Toc493164698"/>
      <w:r>
        <w:rPr>
          <w:rFonts w:hint="eastAsia"/>
          <w:sz w:val="21"/>
          <w:szCs w:val="21"/>
        </w:rPr>
        <w:t>公司</w:t>
      </w:r>
      <w:bookmarkEnd w:id="2"/>
      <w:r>
        <w:rPr>
          <w:rFonts w:hint="eastAsia"/>
          <w:sz w:val="21"/>
          <w:szCs w:val="21"/>
        </w:rPr>
        <w:t>基本情况</w:t>
      </w:r>
      <w:bookmarkEnd w:id="3"/>
    </w:p>
    <w:p w:rsidR="00B9387C" w:rsidRDefault="00955286">
      <w:pPr>
        <w:pStyle w:val="2"/>
        <w:numPr>
          <w:ilvl w:val="0"/>
          <w:numId w:val="4"/>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szCs w:val="20"/>
        </w:rPr>
      </w:sdtEndPr>
      <w:sdtContent>
        <w:p w:rsidR="0096127C" w:rsidRDefault="0096127C">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auto"/>
                  <w:szCs w:val="21"/>
                </w:rPr>
                <w:t>人民币</w:t>
              </w:r>
            </w:sdtContent>
          </w:sdt>
        </w:p>
        <w:tbl>
          <w:tblPr>
            <w:tblW w:w="548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8"/>
            <w:gridCol w:w="1985"/>
            <w:gridCol w:w="2362"/>
            <w:gridCol w:w="2609"/>
          </w:tblGrid>
          <w:tr w:rsidR="0096127C" w:rsidTr="008522C5">
            <w:trPr>
              <w:trHeight w:val="315"/>
            </w:trPr>
            <w:tc>
              <w:tcPr>
                <w:tcW w:w="1499" w:type="pct"/>
                <w:shd w:val="clear" w:color="auto" w:fill="auto"/>
              </w:tcPr>
              <w:p w:rsidR="0096127C" w:rsidRDefault="0096127C" w:rsidP="008522C5">
                <w:pPr>
                  <w:jc w:val="center"/>
                  <w:rPr>
                    <w:szCs w:val="21"/>
                  </w:rPr>
                </w:pPr>
              </w:p>
            </w:tc>
            <w:sdt>
              <w:sdtPr>
                <w:tag w:val="_PLD_44b149f9944745dbb8f02726bdc56d3b"/>
                <w:id w:val="568398242"/>
                <w:lock w:val="sdtLocked"/>
              </w:sdtPr>
              <w:sdtEndPr/>
              <w:sdtContent>
                <w:tc>
                  <w:tcPr>
                    <w:tcW w:w="999" w:type="pct"/>
                    <w:vAlign w:val="center"/>
                  </w:tcPr>
                  <w:p w:rsidR="0096127C" w:rsidRDefault="0096127C" w:rsidP="008522C5">
                    <w:pPr>
                      <w:jc w:val="center"/>
                      <w:rPr>
                        <w:szCs w:val="21"/>
                      </w:rPr>
                    </w:pPr>
                    <w:r>
                      <w:rPr>
                        <w:szCs w:val="21"/>
                      </w:rPr>
                      <w:t>本报告期末</w:t>
                    </w:r>
                  </w:p>
                </w:tc>
              </w:sdtContent>
            </w:sdt>
            <w:sdt>
              <w:sdtPr>
                <w:tag w:val="_PLD_19b7c151761e432ab44fc0d36cef983a"/>
                <w:id w:val="-813870675"/>
                <w:lock w:val="sdtLocked"/>
              </w:sdtPr>
              <w:sdtEndPr/>
              <w:sdtContent>
                <w:tc>
                  <w:tcPr>
                    <w:tcW w:w="1189" w:type="pct"/>
                    <w:shd w:val="clear" w:color="auto" w:fill="auto"/>
                    <w:vAlign w:val="center"/>
                  </w:tcPr>
                  <w:p w:rsidR="0096127C" w:rsidRDefault="0096127C" w:rsidP="008522C5">
                    <w:pPr>
                      <w:jc w:val="center"/>
                      <w:rPr>
                        <w:szCs w:val="21"/>
                      </w:rPr>
                    </w:pPr>
                    <w:r>
                      <w:rPr>
                        <w:szCs w:val="21"/>
                      </w:rPr>
                      <w:t>上年度末</w:t>
                    </w:r>
                  </w:p>
                  <w:p w:rsidR="0096127C" w:rsidRDefault="0096127C" w:rsidP="008522C5">
                    <w:pPr>
                      <w:jc w:val="center"/>
                      <w:rPr>
                        <w:szCs w:val="21"/>
                      </w:rPr>
                    </w:pPr>
                    <w:r>
                      <w:rPr>
                        <w:rFonts w:hint="eastAsia"/>
                        <w:szCs w:val="21"/>
                      </w:rPr>
                      <w:t>（经重述）</w:t>
                    </w:r>
                  </w:p>
                </w:tc>
              </w:sdtContent>
            </w:sdt>
            <w:sdt>
              <w:sdtPr>
                <w:tag w:val="_PLD_1c7f27d301024a3e8dc57031108d90d9"/>
                <w:id w:val="-1329827633"/>
                <w:lock w:val="sdtLocked"/>
              </w:sdtPr>
              <w:sdtEndPr/>
              <w:sdtContent>
                <w:tc>
                  <w:tcPr>
                    <w:tcW w:w="1313" w:type="pct"/>
                    <w:shd w:val="clear" w:color="auto" w:fill="auto"/>
                  </w:tcPr>
                  <w:p w:rsidR="0096127C" w:rsidRDefault="0096127C" w:rsidP="008522C5">
                    <w:pPr>
                      <w:jc w:val="center"/>
                      <w:rPr>
                        <w:szCs w:val="21"/>
                      </w:rPr>
                    </w:pPr>
                    <w:r>
                      <w:rPr>
                        <w:szCs w:val="21"/>
                      </w:rPr>
                      <w:t>本报告期末比上年度末增减(%)</w:t>
                    </w:r>
                  </w:p>
                </w:tc>
              </w:sdtContent>
            </w:sdt>
          </w:tr>
          <w:tr w:rsidR="0096127C" w:rsidTr="008522C5">
            <w:sdt>
              <w:sdtPr>
                <w:tag w:val="_PLD_e418f41975d24945a673192cbcc02fc6"/>
                <w:id w:val="186179071"/>
                <w:lock w:val="sdtLocked"/>
              </w:sdtPr>
              <w:sdtEndPr/>
              <w:sdtContent>
                <w:tc>
                  <w:tcPr>
                    <w:tcW w:w="1499" w:type="pct"/>
                    <w:shd w:val="clear" w:color="auto" w:fill="auto"/>
                  </w:tcPr>
                  <w:p w:rsidR="0096127C" w:rsidRDefault="0096127C" w:rsidP="008522C5">
                    <w:pPr>
                      <w:rPr>
                        <w:szCs w:val="21"/>
                      </w:rPr>
                    </w:pPr>
                    <w:r>
                      <w:rPr>
                        <w:szCs w:val="21"/>
                      </w:rPr>
                      <w:t>总资产</w:t>
                    </w:r>
                  </w:p>
                </w:tc>
              </w:sdtContent>
            </w:sdt>
            <w:tc>
              <w:tcPr>
                <w:tcW w:w="999" w:type="pct"/>
              </w:tcPr>
              <w:p w:rsidR="0096127C" w:rsidRPr="009F258C" w:rsidRDefault="0096127C" w:rsidP="008522C5">
                <w:pPr>
                  <w:jc w:val="right"/>
                  <w:rPr>
                    <w:rFonts w:ascii="Arial" w:hAnsi="Arial" w:cs="Arial"/>
                    <w:sz w:val="20"/>
                  </w:rPr>
                </w:pPr>
                <w:r>
                  <w:t>382,880,874,488</w:t>
                </w:r>
              </w:p>
            </w:tc>
            <w:tc>
              <w:tcPr>
                <w:tcW w:w="1189" w:type="pct"/>
                <w:shd w:val="clear" w:color="auto" w:fill="auto"/>
              </w:tcPr>
              <w:p w:rsidR="0096127C" w:rsidRDefault="0096127C" w:rsidP="008522C5">
                <w:pPr>
                  <w:jc w:val="right"/>
                  <w:rPr>
                    <w:szCs w:val="21"/>
                  </w:rPr>
                </w:pPr>
                <w:r>
                  <w:t>379,759,396,092</w:t>
                </w:r>
              </w:p>
            </w:tc>
            <w:tc>
              <w:tcPr>
                <w:tcW w:w="1313" w:type="pct"/>
                <w:shd w:val="clear" w:color="auto" w:fill="auto"/>
              </w:tcPr>
              <w:p w:rsidR="0096127C" w:rsidRDefault="0096127C" w:rsidP="008522C5">
                <w:pPr>
                  <w:jc w:val="right"/>
                  <w:rPr>
                    <w:szCs w:val="21"/>
                  </w:rPr>
                </w:pPr>
                <w:r>
                  <w:rPr>
                    <w:szCs w:val="21"/>
                  </w:rPr>
                  <w:t>0.82</w:t>
                </w:r>
              </w:p>
            </w:tc>
          </w:tr>
          <w:tr w:rsidR="0096127C" w:rsidTr="008522C5">
            <w:sdt>
              <w:sdtPr>
                <w:tag w:val="_PLD_bf445384decb475ca2d4772c9ea73a9d"/>
                <w:id w:val="-362978852"/>
                <w:lock w:val="sdtLocked"/>
              </w:sdtPr>
              <w:sdtEndPr/>
              <w:sdtContent>
                <w:tc>
                  <w:tcPr>
                    <w:tcW w:w="1499" w:type="pct"/>
                    <w:shd w:val="clear" w:color="auto" w:fill="auto"/>
                  </w:tcPr>
                  <w:p w:rsidR="0096127C" w:rsidRDefault="0096127C" w:rsidP="008522C5">
                    <w:pPr>
                      <w:rPr>
                        <w:szCs w:val="21"/>
                      </w:rPr>
                    </w:pPr>
                    <w:r>
                      <w:rPr>
                        <w:rFonts w:hint="eastAsia"/>
                        <w:szCs w:val="21"/>
                      </w:rPr>
                      <w:t>归属于上市公司股东的净资产</w:t>
                    </w:r>
                  </w:p>
                </w:tc>
              </w:sdtContent>
            </w:sdt>
            <w:tc>
              <w:tcPr>
                <w:tcW w:w="999" w:type="pct"/>
              </w:tcPr>
              <w:p w:rsidR="0096127C" w:rsidRDefault="0096127C" w:rsidP="008522C5">
                <w:pPr>
                  <w:jc w:val="right"/>
                  <w:rPr>
                    <w:szCs w:val="21"/>
                  </w:rPr>
                </w:pPr>
                <w:r>
                  <w:t>76,075,428,309</w:t>
                </w:r>
              </w:p>
            </w:tc>
            <w:tc>
              <w:tcPr>
                <w:tcW w:w="1189" w:type="pct"/>
                <w:shd w:val="clear" w:color="auto" w:fill="auto"/>
              </w:tcPr>
              <w:p w:rsidR="0096127C" w:rsidRDefault="0096127C" w:rsidP="008522C5">
                <w:pPr>
                  <w:jc w:val="right"/>
                  <w:rPr>
                    <w:szCs w:val="21"/>
                  </w:rPr>
                </w:pPr>
                <w:r>
                  <w:t>88,361,030,143</w:t>
                </w:r>
              </w:p>
            </w:tc>
            <w:tc>
              <w:tcPr>
                <w:tcW w:w="1313" w:type="pct"/>
                <w:shd w:val="clear" w:color="auto" w:fill="auto"/>
              </w:tcPr>
              <w:p w:rsidR="0096127C" w:rsidRDefault="0096127C" w:rsidP="008522C5">
                <w:pPr>
                  <w:jc w:val="right"/>
                  <w:rPr>
                    <w:szCs w:val="21"/>
                  </w:rPr>
                </w:pPr>
                <w:r>
                  <w:rPr>
                    <w:szCs w:val="21"/>
                  </w:rPr>
                  <w:t>-13.90</w:t>
                </w:r>
              </w:p>
            </w:tc>
          </w:tr>
          <w:tr w:rsidR="0096127C" w:rsidTr="008522C5">
            <w:trPr>
              <w:trHeight w:val="273"/>
            </w:trPr>
            <w:tc>
              <w:tcPr>
                <w:tcW w:w="1499" w:type="pct"/>
                <w:shd w:val="clear" w:color="auto" w:fill="auto"/>
              </w:tcPr>
              <w:p w:rsidR="0096127C" w:rsidRDefault="0096127C" w:rsidP="008522C5">
                <w:pPr>
                  <w:rPr>
                    <w:szCs w:val="21"/>
                  </w:rPr>
                </w:pPr>
              </w:p>
            </w:tc>
            <w:sdt>
              <w:sdtPr>
                <w:tag w:val="_PLD_bfcde3a4168246288bd46b8cefbc0c3c"/>
                <w:id w:val="-1689513654"/>
                <w:lock w:val="sdtLocked"/>
              </w:sdtPr>
              <w:sdtEndPr/>
              <w:sdtContent>
                <w:tc>
                  <w:tcPr>
                    <w:tcW w:w="999" w:type="pct"/>
                    <w:shd w:val="clear" w:color="auto" w:fill="auto"/>
                  </w:tcPr>
                  <w:p w:rsidR="0096127C" w:rsidRDefault="0096127C" w:rsidP="008522C5">
                    <w:pPr>
                      <w:jc w:val="center"/>
                      <w:rPr>
                        <w:szCs w:val="21"/>
                      </w:rPr>
                    </w:pPr>
                    <w:r>
                      <w:rPr>
                        <w:szCs w:val="21"/>
                      </w:rPr>
                      <w:t>年初</w:t>
                    </w:r>
                    <w:proofErr w:type="gramStart"/>
                    <w:r>
                      <w:rPr>
                        <w:szCs w:val="21"/>
                      </w:rPr>
                      <w:t>至报告</w:t>
                    </w:r>
                    <w:proofErr w:type="gramEnd"/>
                    <w:r>
                      <w:rPr>
                        <w:szCs w:val="21"/>
                      </w:rPr>
                      <w:t>期末</w:t>
                    </w:r>
                  </w:p>
                  <w:p w:rsidR="0096127C" w:rsidRDefault="0096127C" w:rsidP="008522C5">
                    <w:pPr>
                      <w:jc w:val="center"/>
                      <w:rPr>
                        <w:szCs w:val="21"/>
                      </w:rPr>
                    </w:pPr>
                    <w:r>
                      <w:rPr>
                        <w:rFonts w:hint="eastAsia"/>
                        <w:szCs w:val="21"/>
                      </w:rPr>
                      <w:t>（1-9月）</w:t>
                    </w:r>
                  </w:p>
                </w:tc>
              </w:sdtContent>
            </w:sdt>
            <w:sdt>
              <w:sdtPr>
                <w:tag w:val="_PLD_a8679577d40e47c298a9170bfb2ac7a6"/>
                <w:id w:val="-1572796366"/>
                <w:lock w:val="sdtLocked"/>
              </w:sdtPr>
              <w:sdtEndPr/>
              <w:sdtContent>
                <w:tc>
                  <w:tcPr>
                    <w:tcW w:w="1189" w:type="pct"/>
                    <w:shd w:val="clear" w:color="auto" w:fill="auto"/>
                  </w:tcPr>
                  <w:p w:rsidR="0096127C" w:rsidRDefault="0096127C" w:rsidP="008522C5">
                    <w:pPr>
                      <w:jc w:val="center"/>
                      <w:rPr>
                        <w:szCs w:val="21"/>
                      </w:rPr>
                    </w:pPr>
                    <w:r>
                      <w:rPr>
                        <w:szCs w:val="21"/>
                      </w:rPr>
                      <w:t>上年初至上年报告期末</w:t>
                    </w:r>
                  </w:p>
                  <w:p w:rsidR="0096127C" w:rsidRDefault="0096127C" w:rsidP="008522C5">
                    <w:pPr>
                      <w:jc w:val="center"/>
                      <w:rPr>
                        <w:szCs w:val="21"/>
                      </w:rPr>
                    </w:pPr>
                    <w:r>
                      <w:rPr>
                        <w:rFonts w:hint="eastAsia"/>
                        <w:szCs w:val="21"/>
                      </w:rPr>
                      <w:t>（1-9月）</w:t>
                    </w:r>
                  </w:p>
                  <w:p w:rsidR="0096127C" w:rsidRDefault="0096127C" w:rsidP="008522C5">
                    <w:pPr>
                      <w:jc w:val="center"/>
                      <w:rPr>
                        <w:szCs w:val="21"/>
                      </w:rPr>
                    </w:pPr>
                    <w:r>
                      <w:rPr>
                        <w:rFonts w:hint="eastAsia"/>
                        <w:szCs w:val="21"/>
                      </w:rPr>
                      <w:t>（经重述）</w:t>
                    </w:r>
                  </w:p>
                </w:tc>
              </w:sdtContent>
            </w:sdt>
            <w:sdt>
              <w:sdtPr>
                <w:tag w:val="_PLD_f24382df7c84482a939209f611eb0f4a"/>
                <w:id w:val="-1474445426"/>
                <w:lock w:val="sdtLocked"/>
              </w:sdtPr>
              <w:sdtEndPr/>
              <w:sdtContent>
                <w:tc>
                  <w:tcPr>
                    <w:tcW w:w="1313" w:type="pct"/>
                    <w:shd w:val="clear" w:color="auto" w:fill="auto"/>
                    <w:vAlign w:val="center"/>
                  </w:tcPr>
                  <w:p w:rsidR="0096127C" w:rsidRDefault="0096127C" w:rsidP="008522C5">
                    <w:pPr>
                      <w:jc w:val="center"/>
                      <w:rPr>
                        <w:szCs w:val="21"/>
                      </w:rPr>
                    </w:pPr>
                    <w:r>
                      <w:rPr>
                        <w:szCs w:val="21"/>
                      </w:rPr>
                      <w:t>比上年同期增减(%)</w:t>
                    </w:r>
                  </w:p>
                </w:tc>
              </w:sdtContent>
            </w:sdt>
          </w:tr>
          <w:tr w:rsidR="0096127C" w:rsidTr="008522C5">
            <w:sdt>
              <w:sdtPr>
                <w:tag w:val="_PLD_6090c6a5e8a34ad28b331f16e6938193"/>
                <w:id w:val="80263139"/>
                <w:lock w:val="sdtLocked"/>
              </w:sdtPr>
              <w:sdtEndPr/>
              <w:sdtContent>
                <w:tc>
                  <w:tcPr>
                    <w:tcW w:w="1499" w:type="pct"/>
                    <w:shd w:val="clear" w:color="auto" w:fill="auto"/>
                  </w:tcPr>
                  <w:p w:rsidR="0096127C" w:rsidRDefault="0096127C" w:rsidP="008522C5">
                    <w:pPr>
                      <w:rPr>
                        <w:szCs w:val="21"/>
                      </w:rPr>
                    </w:pPr>
                    <w:r>
                      <w:rPr>
                        <w:szCs w:val="21"/>
                      </w:rPr>
                      <w:t>经营活动产生的现金流量净额</w:t>
                    </w:r>
                  </w:p>
                </w:tc>
              </w:sdtContent>
            </w:sdt>
            <w:tc>
              <w:tcPr>
                <w:tcW w:w="999" w:type="pct"/>
                <w:shd w:val="clear" w:color="auto" w:fill="auto"/>
              </w:tcPr>
              <w:p w:rsidR="0096127C" w:rsidRDefault="0096127C" w:rsidP="008522C5">
                <w:pPr>
                  <w:jc w:val="right"/>
                  <w:rPr>
                    <w:szCs w:val="21"/>
                  </w:rPr>
                </w:pPr>
                <w:r>
                  <w:t>21,562,275,934</w:t>
                </w:r>
              </w:p>
            </w:tc>
            <w:tc>
              <w:tcPr>
                <w:tcW w:w="1189" w:type="pct"/>
                <w:shd w:val="clear" w:color="auto" w:fill="auto"/>
              </w:tcPr>
              <w:p w:rsidR="0096127C" w:rsidRDefault="0096127C" w:rsidP="008522C5">
                <w:pPr>
                  <w:jc w:val="right"/>
                  <w:rPr>
                    <w:szCs w:val="21"/>
                  </w:rPr>
                </w:pPr>
                <w:r>
                  <w:t>31,797,965,490</w:t>
                </w:r>
              </w:p>
            </w:tc>
            <w:tc>
              <w:tcPr>
                <w:tcW w:w="1313" w:type="pct"/>
                <w:shd w:val="clear" w:color="auto" w:fill="auto"/>
              </w:tcPr>
              <w:p w:rsidR="0096127C" w:rsidRDefault="0096127C" w:rsidP="008522C5">
                <w:pPr>
                  <w:jc w:val="right"/>
                  <w:rPr>
                    <w:szCs w:val="21"/>
                  </w:rPr>
                </w:pPr>
                <w:r>
                  <w:rPr>
                    <w:szCs w:val="21"/>
                  </w:rPr>
                  <w:t>-32.19</w:t>
                </w:r>
              </w:p>
            </w:tc>
          </w:tr>
          <w:tr w:rsidR="0096127C" w:rsidTr="008522C5">
            <w:trPr>
              <w:trHeight w:val="316"/>
            </w:trPr>
            <w:tc>
              <w:tcPr>
                <w:tcW w:w="1499" w:type="pct"/>
                <w:shd w:val="clear" w:color="auto" w:fill="auto"/>
              </w:tcPr>
              <w:p w:rsidR="0096127C" w:rsidRDefault="0096127C" w:rsidP="008522C5">
                <w:pPr>
                  <w:rPr>
                    <w:szCs w:val="21"/>
                  </w:rPr>
                </w:pPr>
              </w:p>
            </w:tc>
            <w:sdt>
              <w:sdtPr>
                <w:tag w:val="_PLD_bc7c2a17de2d440bb1aa1f803f55b70a"/>
                <w:id w:val="-554851931"/>
                <w:lock w:val="sdtLocked"/>
              </w:sdtPr>
              <w:sdtEndPr/>
              <w:sdtContent>
                <w:tc>
                  <w:tcPr>
                    <w:tcW w:w="999" w:type="pct"/>
                    <w:shd w:val="clear" w:color="auto" w:fill="auto"/>
                  </w:tcPr>
                  <w:p w:rsidR="0096127C" w:rsidRDefault="0096127C" w:rsidP="008522C5">
                    <w:pPr>
                      <w:jc w:val="center"/>
                      <w:rPr>
                        <w:szCs w:val="21"/>
                      </w:rPr>
                    </w:pPr>
                    <w:r>
                      <w:rPr>
                        <w:szCs w:val="21"/>
                      </w:rPr>
                      <w:t>年初</w:t>
                    </w:r>
                    <w:proofErr w:type="gramStart"/>
                    <w:r>
                      <w:rPr>
                        <w:szCs w:val="21"/>
                      </w:rPr>
                      <w:t>至报告</w:t>
                    </w:r>
                    <w:proofErr w:type="gramEnd"/>
                    <w:r>
                      <w:rPr>
                        <w:szCs w:val="21"/>
                      </w:rPr>
                      <w:t>期末</w:t>
                    </w:r>
                  </w:p>
                  <w:p w:rsidR="0096127C" w:rsidRDefault="0096127C" w:rsidP="008522C5">
                    <w:pPr>
                      <w:jc w:val="center"/>
                      <w:rPr>
                        <w:szCs w:val="21"/>
                      </w:rPr>
                    </w:pPr>
                    <w:r>
                      <w:rPr>
                        <w:rFonts w:hint="eastAsia"/>
                        <w:szCs w:val="21"/>
                      </w:rPr>
                      <w:t>（1-9月）</w:t>
                    </w:r>
                  </w:p>
                </w:tc>
              </w:sdtContent>
            </w:sdt>
            <w:sdt>
              <w:sdtPr>
                <w:tag w:val="_PLD_c55de8feefaf462abe87a48492cf6a27"/>
                <w:id w:val="-1743095679"/>
                <w:lock w:val="sdtLocked"/>
              </w:sdtPr>
              <w:sdtEndPr/>
              <w:sdtContent>
                <w:tc>
                  <w:tcPr>
                    <w:tcW w:w="1189" w:type="pct"/>
                    <w:shd w:val="clear" w:color="auto" w:fill="auto"/>
                  </w:tcPr>
                  <w:p w:rsidR="0096127C" w:rsidRDefault="0096127C" w:rsidP="008522C5">
                    <w:pPr>
                      <w:jc w:val="center"/>
                      <w:rPr>
                        <w:szCs w:val="21"/>
                      </w:rPr>
                    </w:pPr>
                    <w:r>
                      <w:rPr>
                        <w:szCs w:val="21"/>
                      </w:rPr>
                      <w:t>上年初至上年报告期末</w:t>
                    </w:r>
                  </w:p>
                  <w:p w:rsidR="0096127C" w:rsidRDefault="0096127C" w:rsidP="008522C5">
                    <w:pPr>
                      <w:jc w:val="center"/>
                      <w:rPr>
                        <w:szCs w:val="21"/>
                      </w:rPr>
                    </w:pPr>
                    <w:r>
                      <w:rPr>
                        <w:rFonts w:hint="eastAsia"/>
                        <w:szCs w:val="21"/>
                      </w:rPr>
                      <w:t>（1-9月）</w:t>
                    </w:r>
                  </w:p>
                  <w:p w:rsidR="0096127C" w:rsidRDefault="0096127C" w:rsidP="008522C5">
                    <w:pPr>
                      <w:jc w:val="center"/>
                      <w:rPr>
                        <w:szCs w:val="21"/>
                      </w:rPr>
                    </w:pPr>
                    <w:r>
                      <w:rPr>
                        <w:rFonts w:hint="eastAsia"/>
                        <w:szCs w:val="21"/>
                      </w:rPr>
                      <w:t>（经重述）</w:t>
                    </w:r>
                  </w:p>
                </w:tc>
              </w:sdtContent>
            </w:sdt>
            <w:sdt>
              <w:sdtPr>
                <w:tag w:val="_PLD_631c5838d3894429b52ddc7954443a02"/>
                <w:id w:val="1176467814"/>
                <w:lock w:val="sdtLocked"/>
              </w:sdtPr>
              <w:sdtEndPr/>
              <w:sdtContent>
                <w:tc>
                  <w:tcPr>
                    <w:tcW w:w="1313" w:type="pct"/>
                    <w:shd w:val="clear" w:color="auto" w:fill="auto"/>
                    <w:vAlign w:val="center"/>
                  </w:tcPr>
                  <w:p w:rsidR="0096127C" w:rsidRDefault="0096127C" w:rsidP="008522C5">
                    <w:pPr>
                      <w:jc w:val="center"/>
                      <w:rPr>
                        <w:szCs w:val="21"/>
                      </w:rPr>
                    </w:pPr>
                    <w:r>
                      <w:rPr>
                        <w:szCs w:val="21"/>
                      </w:rPr>
                      <w:t>比上年同期增减</w:t>
                    </w:r>
                  </w:p>
                  <w:p w:rsidR="0096127C" w:rsidRDefault="0096127C" w:rsidP="008522C5">
                    <w:pPr>
                      <w:jc w:val="center"/>
                      <w:rPr>
                        <w:szCs w:val="21"/>
                      </w:rPr>
                    </w:pPr>
                    <w:r>
                      <w:rPr>
                        <w:szCs w:val="21"/>
                      </w:rPr>
                      <w:t>（</w:t>
                    </w:r>
                    <w:r>
                      <w:rPr>
                        <w:rFonts w:hint="eastAsia"/>
                        <w:szCs w:val="21"/>
                      </w:rPr>
                      <w:t>%</w:t>
                    </w:r>
                    <w:r>
                      <w:rPr>
                        <w:szCs w:val="21"/>
                      </w:rPr>
                      <w:t>）</w:t>
                    </w:r>
                  </w:p>
                </w:tc>
              </w:sdtContent>
            </w:sdt>
          </w:tr>
          <w:tr w:rsidR="0096127C" w:rsidTr="008522C5">
            <w:sdt>
              <w:sdtPr>
                <w:tag w:val="_PLD_646299df66c24191a5a9ce31df920313"/>
                <w:id w:val="-1955774712"/>
                <w:lock w:val="sdtLocked"/>
              </w:sdtPr>
              <w:sdtEndPr/>
              <w:sdtContent>
                <w:tc>
                  <w:tcPr>
                    <w:tcW w:w="1499" w:type="pct"/>
                    <w:shd w:val="clear" w:color="auto" w:fill="auto"/>
                  </w:tcPr>
                  <w:p w:rsidR="0096127C" w:rsidRDefault="0096127C" w:rsidP="008522C5">
                    <w:pPr>
                      <w:kinsoku w:val="0"/>
                      <w:overflowPunct w:val="0"/>
                      <w:autoSpaceDE w:val="0"/>
                      <w:autoSpaceDN w:val="0"/>
                      <w:adjustRightInd w:val="0"/>
                      <w:snapToGrid w:val="0"/>
                      <w:rPr>
                        <w:szCs w:val="21"/>
                      </w:rPr>
                    </w:pPr>
                    <w:r>
                      <w:rPr>
                        <w:szCs w:val="21"/>
                      </w:rPr>
                      <w:t>营业收入</w:t>
                    </w:r>
                  </w:p>
                </w:tc>
              </w:sdtContent>
            </w:sdt>
            <w:tc>
              <w:tcPr>
                <w:tcW w:w="999" w:type="pct"/>
                <w:shd w:val="clear" w:color="auto" w:fill="auto"/>
              </w:tcPr>
              <w:p w:rsidR="0096127C" w:rsidRDefault="0096127C" w:rsidP="008522C5">
                <w:pPr>
                  <w:jc w:val="right"/>
                  <w:rPr>
                    <w:szCs w:val="21"/>
                  </w:rPr>
                </w:pPr>
                <w:r>
                  <w:t>111,074,350,642</w:t>
                </w:r>
              </w:p>
            </w:tc>
            <w:tc>
              <w:tcPr>
                <w:tcW w:w="1189" w:type="pct"/>
                <w:shd w:val="clear" w:color="auto" w:fill="auto"/>
              </w:tcPr>
              <w:p w:rsidR="0096127C" w:rsidRDefault="0096127C" w:rsidP="008522C5">
                <w:pPr>
                  <w:jc w:val="right"/>
                  <w:rPr>
                    <w:szCs w:val="21"/>
                  </w:rPr>
                </w:pPr>
                <w:r>
                  <w:t>100,260,296,223</w:t>
                </w:r>
              </w:p>
            </w:tc>
            <w:tc>
              <w:tcPr>
                <w:tcW w:w="1313" w:type="pct"/>
                <w:shd w:val="clear" w:color="auto" w:fill="auto"/>
              </w:tcPr>
              <w:p w:rsidR="0096127C" w:rsidRDefault="0096127C" w:rsidP="008522C5">
                <w:pPr>
                  <w:jc w:val="right"/>
                  <w:rPr>
                    <w:szCs w:val="21"/>
                  </w:rPr>
                </w:pPr>
                <w:r>
                  <w:t>10.79</w:t>
                </w:r>
              </w:p>
            </w:tc>
          </w:tr>
          <w:tr w:rsidR="0096127C" w:rsidTr="008522C5">
            <w:sdt>
              <w:sdtPr>
                <w:tag w:val="_PLD_6d6d9224fd684bb5bd9d394efc3e06be"/>
                <w:id w:val="1994070765"/>
                <w:lock w:val="sdtLocked"/>
              </w:sdtPr>
              <w:sdtEndPr/>
              <w:sdtContent>
                <w:tc>
                  <w:tcPr>
                    <w:tcW w:w="1499" w:type="pct"/>
                    <w:shd w:val="clear" w:color="auto" w:fill="auto"/>
                  </w:tcPr>
                  <w:p w:rsidR="0096127C" w:rsidRDefault="0096127C" w:rsidP="008522C5">
                    <w:pPr>
                      <w:rPr>
                        <w:szCs w:val="21"/>
                      </w:rPr>
                    </w:pPr>
                    <w:r>
                      <w:rPr>
                        <w:szCs w:val="21"/>
                      </w:rPr>
                      <w:t>归属于上市公司股东的净利润</w:t>
                    </w:r>
                  </w:p>
                </w:tc>
              </w:sdtContent>
            </w:sdt>
            <w:tc>
              <w:tcPr>
                <w:tcW w:w="999" w:type="pct"/>
                <w:shd w:val="clear" w:color="auto" w:fill="auto"/>
              </w:tcPr>
              <w:p w:rsidR="0096127C" w:rsidRDefault="0096127C" w:rsidP="008522C5">
                <w:pPr>
                  <w:jc w:val="right"/>
                  <w:rPr>
                    <w:szCs w:val="21"/>
                  </w:rPr>
                </w:pPr>
                <w:r>
                  <w:t>2,860,339,024</w:t>
                </w:r>
              </w:p>
            </w:tc>
            <w:tc>
              <w:tcPr>
                <w:tcW w:w="1189" w:type="pct"/>
                <w:shd w:val="clear" w:color="auto" w:fill="auto"/>
              </w:tcPr>
              <w:p w:rsidR="0096127C" w:rsidRDefault="0096127C" w:rsidP="008522C5">
                <w:pPr>
                  <w:jc w:val="right"/>
                  <w:rPr>
                    <w:szCs w:val="21"/>
                  </w:rPr>
                </w:pPr>
                <w:r>
                  <w:t>11,130,913,803</w:t>
                </w:r>
              </w:p>
            </w:tc>
            <w:tc>
              <w:tcPr>
                <w:tcW w:w="1313" w:type="pct"/>
                <w:shd w:val="clear" w:color="auto" w:fill="auto"/>
              </w:tcPr>
              <w:p w:rsidR="0096127C" w:rsidRDefault="0096127C" w:rsidP="008522C5">
                <w:pPr>
                  <w:jc w:val="right"/>
                  <w:rPr>
                    <w:szCs w:val="21"/>
                  </w:rPr>
                </w:pPr>
                <w:r>
                  <w:t>-74.30</w:t>
                </w:r>
              </w:p>
            </w:tc>
          </w:tr>
          <w:tr w:rsidR="0096127C" w:rsidTr="008522C5">
            <w:sdt>
              <w:sdtPr>
                <w:tag w:val="_PLD_d31b363634124ad38c956039d092561b"/>
                <w:id w:val="1312135942"/>
                <w:lock w:val="sdtLocked"/>
              </w:sdtPr>
              <w:sdtEndPr/>
              <w:sdtContent>
                <w:tc>
                  <w:tcPr>
                    <w:tcW w:w="1499" w:type="pct"/>
                    <w:shd w:val="clear" w:color="auto" w:fill="auto"/>
                  </w:tcPr>
                  <w:p w:rsidR="0096127C" w:rsidRDefault="0096127C" w:rsidP="008522C5">
                    <w:pPr>
                      <w:kinsoku w:val="0"/>
                      <w:overflowPunct w:val="0"/>
                      <w:autoSpaceDE w:val="0"/>
                      <w:autoSpaceDN w:val="0"/>
                      <w:adjustRightInd w:val="0"/>
                      <w:snapToGrid w:val="0"/>
                      <w:rPr>
                        <w:szCs w:val="21"/>
                      </w:rPr>
                    </w:pPr>
                    <w:r>
                      <w:rPr>
                        <w:szCs w:val="21"/>
                      </w:rPr>
                      <w:t>归属于上市公司股东的扣除非经常性损益的净利润</w:t>
                    </w:r>
                  </w:p>
                </w:tc>
              </w:sdtContent>
            </w:sdt>
            <w:tc>
              <w:tcPr>
                <w:tcW w:w="999" w:type="pct"/>
                <w:shd w:val="clear" w:color="auto" w:fill="auto"/>
              </w:tcPr>
              <w:p w:rsidR="0096127C" w:rsidRDefault="0096127C" w:rsidP="008522C5">
                <w:pPr>
                  <w:jc w:val="right"/>
                  <w:rPr>
                    <w:szCs w:val="21"/>
                  </w:rPr>
                </w:pPr>
                <w:r>
                  <w:t>1,844,540,871</w:t>
                </w:r>
              </w:p>
            </w:tc>
            <w:tc>
              <w:tcPr>
                <w:tcW w:w="1189" w:type="pct"/>
                <w:shd w:val="clear" w:color="auto" w:fill="auto"/>
              </w:tcPr>
              <w:p w:rsidR="0096127C" w:rsidRDefault="0096127C" w:rsidP="008522C5">
                <w:pPr>
                  <w:jc w:val="right"/>
                  <w:rPr>
                    <w:szCs w:val="21"/>
                  </w:rPr>
                </w:pPr>
                <w:r>
                  <w:t>9,286,317,317</w:t>
                </w:r>
              </w:p>
            </w:tc>
            <w:tc>
              <w:tcPr>
                <w:tcW w:w="1313" w:type="pct"/>
                <w:shd w:val="clear" w:color="auto" w:fill="auto"/>
              </w:tcPr>
              <w:p w:rsidR="0096127C" w:rsidRDefault="0096127C" w:rsidP="008522C5">
                <w:pPr>
                  <w:jc w:val="right"/>
                  <w:rPr>
                    <w:szCs w:val="21"/>
                  </w:rPr>
                </w:pPr>
                <w:r>
                  <w:t>-80.14</w:t>
                </w:r>
              </w:p>
            </w:tc>
          </w:tr>
          <w:tr w:rsidR="0096127C" w:rsidTr="008522C5">
            <w:sdt>
              <w:sdtPr>
                <w:tag w:val="_PLD_1faca866fdc64cc0876c4dd6efcc2117"/>
                <w:id w:val="-1609806020"/>
                <w:lock w:val="sdtLocked"/>
              </w:sdtPr>
              <w:sdtEndPr/>
              <w:sdtContent>
                <w:tc>
                  <w:tcPr>
                    <w:tcW w:w="1499" w:type="pct"/>
                    <w:shd w:val="clear" w:color="auto" w:fill="auto"/>
                  </w:tcPr>
                  <w:p w:rsidR="0096127C" w:rsidRDefault="0096127C" w:rsidP="008522C5">
                    <w:pPr>
                      <w:rPr>
                        <w:szCs w:val="21"/>
                      </w:rPr>
                    </w:pPr>
                    <w:r>
                      <w:rPr>
                        <w:szCs w:val="21"/>
                      </w:rPr>
                      <w:t>加权平均净资产收益率（</w:t>
                    </w:r>
                    <w:r>
                      <w:rPr>
                        <w:rFonts w:hint="eastAsia"/>
                        <w:szCs w:val="21"/>
                      </w:rPr>
                      <w:t>%</w:t>
                    </w:r>
                    <w:r>
                      <w:rPr>
                        <w:szCs w:val="21"/>
                      </w:rPr>
                      <w:t>）</w:t>
                    </w:r>
                  </w:p>
                </w:tc>
              </w:sdtContent>
            </w:sdt>
            <w:tc>
              <w:tcPr>
                <w:tcW w:w="999" w:type="pct"/>
                <w:shd w:val="clear" w:color="auto" w:fill="auto"/>
              </w:tcPr>
              <w:p w:rsidR="0096127C" w:rsidRDefault="0096127C" w:rsidP="008522C5">
                <w:pPr>
                  <w:jc w:val="right"/>
                  <w:rPr>
                    <w:szCs w:val="21"/>
                  </w:rPr>
                </w:pPr>
                <w:r>
                  <w:t>3.93%</w:t>
                </w:r>
              </w:p>
            </w:tc>
            <w:tc>
              <w:tcPr>
                <w:tcW w:w="1189" w:type="pct"/>
                <w:shd w:val="clear" w:color="auto" w:fill="auto"/>
              </w:tcPr>
              <w:p w:rsidR="0096127C" w:rsidRDefault="0096127C" w:rsidP="008522C5">
                <w:pPr>
                  <w:jc w:val="right"/>
                  <w:rPr>
                    <w:szCs w:val="21"/>
                  </w:rPr>
                </w:pPr>
                <w:r>
                  <w:t>12.66%</w:t>
                </w:r>
              </w:p>
            </w:tc>
            <w:tc>
              <w:tcPr>
                <w:tcW w:w="1313" w:type="pct"/>
                <w:shd w:val="clear" w:color="auto" w:fill="auto"/>
              </w:tcPr>
              <w:p w:rsidR="0096127C" w:rsidRDefault="0096127C" w:rsidP="008522C5">
                <w:pPr>
                  <w:jc w:val="right"/>
                  <w:rPr>
                    <w:szCs w:val="21"/>
                  </w:rPr>
                </w:pPr>
                <w:r>
                  <w:rPr>
                    <w:rFonts w:hint="eastAsia"/>
                  </w:rPr>
                  <w:t>减少</w:t>
                </w:r>
                <w:r>
                  <w:t>8.73个百分点</w:t>
                </w:r>
              </w:p>
            </w:tc>
          </w:tr>
          <w:tr w:rsidR="0096127C" w:rsidTr="008522C5">
            <w:sdt>
              <w:sdtPr>
                <w:tag w:val="_PLD_cea63c2d59d647cdb603238e4ee07852"/>
                <w:id w:val="200911353"/>
                <w:lock w:val="sdtLocked"/>
              </w:sdtPr>
              <w:sdtEndPr/>
              <w:sdtContent>
                <w:tc>
                  <w:tcPr>
                    <w:tcW w:w="1499" w:type="pct"/>
                    <w:shd w:val="clear" w:color="auto" w:fill="auto"/>
                  </w:tcPr>
                  <w:p w:rsidR="0096127C" w:rsidRDefault="0096127C" w:rsidP="008522C5">
                    <w:pPr>
                      <w:rPr>
                        <w:szCs w:val="21"/>
                      </w:rPr>
                    </w:pPr>
                    <w:r>
                      <w:rPr>
                        <w:szCs w:val="21"/>
                      </w:rPr>
                      <w:t>基本每股收益（元/股）</w:t>
                    </w:r>
                  </w:p>
                </w:tc>
              </w:sdtContent>
            </w:sdt>
            <w:tc>
              <w:tcPr>
                <w:tcW w:w="999" w:type="pct"/>
                <w:shd w:val="clear" w:color="auto" w:fill="auto"/>
              </w:tcPr>
              <w:p w:rsidR="0096127C" w:rsidRDefault="0096127C" w:rsidP="008522C5">
                <w:pPr>
                  <w:jc w:val="right"/>
                  <w:rPr>
                    <w:szCs w:val="21"/>
                  </w:rPr>
                </w:pPr>
                <w:r>
                  <w:t>0.19</w:t>
                </w:r>
              </w:p>
            </w:tc>
            <w:tc>
              <w:tcPr>
                <w:tcW w:w="1189" w:type="pct"/>
                <w:shd w:val="clear" w:color="auto" w:fill="auto"/>
              </w:tcPr>
              <w:p w:rsidR="0096127C" w:rsidRDefault="0096127C" w:rsidP="008522C5">
                <w:pPr>
                  <w:jc w:val="right"/>
                  <w:rPr>
                    <w:szCs w:val="21"/>
                  </w:rPr>
                </w:pPr>
                <w:r>
                  <w:t>0.73</w:t>
                </w:r>
              </w:p>
            </w:tc>
            <w:tc>
              <w:tcPr>
                <w:tcW w:w="1313" w:type="pct"/>
                <w:shd w:val="clear" w:color="auto" w:fill="auto"/>
              </w:tcPr>
              <w:p w:rsidR="0096127C" w:rsidRDefault="0096127C" w:rsidP="008522C5">
                <w:pPr>
                  <w:jc w:val="right"/>
                  <w:rPr>
                    <w:szCs w:val="21"/>
                  </w:rPr>
                </w:pPr>
                <w:r>
                  <w:rPr>
                    <w:szCs w:val="21"/>
                  </w:rPr>
                  <w:t>-73.97</w:t>
                </w:r>
              </w:p>
            </w:tc>
          </w:tr>
          <w:tr w:rsidR="0096127C" w:rsidTr="008522C5">
            <w:sdt>
              <w:sdtPr>
                <w:tag w:val="_PLD_c77e9e07542b48509911f7e7a055dcea"/>
                <w:id w:val="407350810"/>
                <w:lock w:val="sdtLocked"/>
              </w:sdtPr>
              <w:sdtEndPr/>
              <w:sdtContent>
                <w:tc>
                  <w:tcPr>
                    <w:tcW w:w="1499" w:type="pct"/>
                    <w:shd w:val="clear" w:color="auto" w:fill="auto"/>
                  </w:tcPr>
                  <w:p w:rsidR="0096127C" w:rsidRDefault="0096127C" w:rsidP="008522C5">
                    <w:pPr>
                      <w:rPr>
                        <w:szCs w:val="21"/>
                      </w:rPr>
                    </w:pPr>
                    <w:r>
                      <w:rPr>
                        <w:szCs w:val="21"/>
                      </w:rPr>
                      <w:t>稀释每股收益（元/股）</w:t>
                    </w:r>
                  </w:p>
                </w:tc>
              </w:sdtContent>
            </w:sdt>
            <w:tc>
              <w:tcPr>
                <w:tcW w:w="999" w:type="pct"/>
                <w:shd w:val="clear" w:color="auto" w:fill="auto"/>
              </w:tcPr>
              <w:p w:rsidR="0096127C" w:rsidRDefault="0096127C" w:rsidP="008522C5">
                <w:pPr>
                  <w:jc w:val="right"/>
                  <w:rPr>
                    <w:szCs w:val="21"/>
                  </w:rPr>
                </w:pPr>
                <w:r>
                  <w:t>0.19</w:t>
                </w:r>
              </w:p>
            </w:tc>
            <w:tc>
              <w:tcPr>
                <w:tcW w:w="1189" w:type="pct"/>
                <w:shd w:val="clear" w:color="auto" w:fill="auto"/>
              </w:tcPr>
              <w:p w:rsidR="0096127C" w:rsidRDefault="0096127C" w:rsidP="008522C5">
                <w:pPr>
                  <w:jc w:val="right"/>
                  <w:rPr>
                    <w:szCs w:val="21"/>
                  </w:rPr>
                </w:pPr>
                <w:r>
                  <w:t>0.73</w:t>
                </w:r>
              </w:p>
            </w:tc>
            <w:tc>
              <w:tcPr>
                <w:tcW w:w="1313" w:type="pct"/>
                <w:shd w:val="clear" w:color="auto" w:fill="auto"/>
              </w:tcPr>
              <w:p w:rsidR="0096127C" w:rsidRDefault="0096127C" w:rsidP="008522C5">
                <w:pPr>
                  <w:jc w:val="right"/>
                  <w:rPr>
                    <w:szCs w:val="21"/>
                  </w:rPr>
                </w:pPr>
                <w:r>
                  <w:rPr>
                    <w:szCs w:val="21"/>
                  </w:rPr>
                  <w:t>-73.97</w:t>
                </w:r>
              </w:p>
            </w:tc>
          </w:tr>
        </w:tbl>
        <w:p w:rsidR="00B9387C" w:rsidRPr="009F258C" w:rsidRDefault="00950BC4" w:rsidP="009F258C"/>
      </w:sdtContent>
    </w:sdt>
    <w:p w:rsidR="00B9387C" w:rsidRDefault="00B9387C">
      <w:pPr>
        <w:rPr>
          <w:szCs w:val="21"/>
        </w:rPr>
      </w:pPr>
    </w:p>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2D6943" w:rsidRDefault="002D6943">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EndPr/>
          <w:sdtContent>
            <w:p w:rsidR="002D6943" w:rsidRDefault="002D6943">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rsidR="002D6943" w:rsidRDefault="002D6943">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1559"/>
            <w:gridCol w:w="1701"/>
            <w:gridCol w:w="3544"/>
          </w:tblGrid>
          <w:tr w:rsidR="002D6943" w:rsidTr="00122973">
            <w:sdt>
              <w:sdtPr>
                <w:tag w:val="_PLD_b1e2c7aa1d3142f288ddfa1da19b5f0a"/>
                <w:id w:val="48582539"/>
                <w:lock w:val="sdtLocked"/>
              </w:sdtPr>
              <w:sdtEndPr/>
              <w:sdtContent>
                <w:tc>
                  <w:tcPr>
                    <w:tcW w:w="4395" w:type="dxa"/>
                    <w:vAlign w:val="center"/>
                  </w:tcPr>
                  <w:p w:rsidR="002D6943" w:rsidRDefault="002D6943">
                    <w:pPr>
                      <w:jc w:val="center"/>
                      <w:rPr>
                        <w:szCs w:val="21"/>
                      </w:rPr>
                    </w:pPr>
                    <w:r>
                      <w:rPr>
                        <w:szCs w:val="21"/>
                      </w:rPr>
                      <w:t>项目</w:t>
                    </w:r>
                  </w:p>
                </w:tc>
              </w:sdtContent>
            </w:sdt>
            <w:sdt>
              <w:sdtPr>
                <w:tag w:val="_PLD_14a6f32b6802417c9d54c96292cc7285"/>
                <w:id w:val="-279340254"/>
                <w:lock w:val="sdtLocked"/>
              </w:sdtPr>
              <w:sdtEndPr/>
              <w:sdtContent>
                <w:tc>
                  <w:tcPr>
                    <w:tcW w:w="1559" w:type="dxa"/>
                    <w:vAlign w:val="center"/>
                  </w:tcPr>
                  <w:p w:rsidR="002D6943" w:rsidRDefault="002D6943">
                    <w:pPr>
                      <w:jc w:val="center"/>
                      <w:rPr>
                        <w:szCs w:val="21"/>
                      </w:rPr>
                    </w:pPr>
                    <w:r>
                      <w:rPr>
                        <w:rFonts w:hint="eastAsia"/>
                        <w:szCs w:val="21"/>
                      </w:rPr>
                      <w:t>本期金额</w:t>
                    </w:r>
                  </w:p>
                  <w:p w:rsidR="002D6943" w:rsidRDefault="002D6943">
                    <w:pPr>
                      <w:jc w:val="center"/>
                      <w:rPr>
                        <w:szCs w:val="21"/>
                      </w:rPr>
                    </w:pPr>
                    <w:r>
                      <w:rPr>
                        <w:szCs w:val="21"/>
                      </w:rPr>
                      <w:t>（7－9月）</w:t>
                    </w:r>
                  </w:p>
                </w:tc>
              </w:sdtContent>
            </w:sdt>
            <w:sdt>
              <w:sdtPr>
                <w:tag w:val="_PLD_463f45db736c4808a1e9a9960554d841"/>
                <w:id w:val="-621608883"/>
                <w:lock w:val="sdtLocked"/>
              </w:sdtPr>
              <w:sdtEndPr/>
              <w:sdtContent>
                <w:tc>
                  <w:tcPr>
                    <w:tcW w:w="1701" w:type="dxa"/>
                    <w:vAlign w:val="center"/>
                  </w:tcPr>
                  <w:p w:rsidR="002D6943" w:rsidRDefault="002D6943">
                    <w:pPr>
                      <w:jc w:val="center"/>
                      <w:rPr>
                        <w:szCs w:val="21"/>
                      </w:rPr>
                    </w:pPr>
                    <w:r>
                      <w:rPr>
                        <w:rFonts w:hint="eastAsia"/>
                        <w:szCs w:val="21"/>
                      </w:rPr>
                      <w:t>年初</w:t>
                    </w:r>
                    <w:proofErr w:type="gramStart"/>
                    <w:r>
                      <w:rPr>
                        <w:rFonts w:hint="eastAsia"/>
                        <w:szCs w:val="21"/>
                      </w:rPr>
                      <w:t>至报告</w:t>
                    </w:r>
                    <w:proofErr w:type="gramEnd"/>
                    <w:r>
                      <w:rPr>
                        <w:rFonts w:hint="eastAsia"/>
                        <w:szCs w:val="21"/>
                      </w:rPr>
                      <w:t>期末金额</w:t>
                    </w:r>
                  </w:p>
                  <w:p w:rsidR="002D6943" w:rsidRDefault="002D6943">
                    <w:pPr>
                      <w:jc w:val="center"/>
                      <w:rPr>
                        <w:szCs w:val="21"/>
                      </w:rPr>
                    </w:pPr>
                    <w:r>
                      <w:rPr>
                        <w:rFonts w:hint="eastAsia"/>
                        <w:szCs w:val="21"/>
                      </w:rPr>
                      <w:t>（1-9月）</w:t>
                    </w:r>
                  </w:p>
                </w:tc>
              </w:sdtContent>
            </w:sdt>
            <w:sdt>
              <w:sdtPr>
                <w:tag w:val="_PLD_9d872c6796694d0ea778afe899a43c84"/>
                <w:id w:val="-547766257"/>
                <w:lock w:val="sdtLocked"/>
              </w:sdtPr>
              <w:sdtEndPr/>
              <w:sdtContent>
                <w:tc>
                  <w:tcPr>
                    <w:tcW w:w="3544" w:type="dxa"/>
                  </w:tcPr>
                  <w:p w:rsidR="002D6943" w:rsidRDefault="002D6943">
                    <w:pPr>
                      <w:jc w:val="center"/>
                      <w:rPr>
                        <w:szCs w:val="21"/>
                      </w:rPr>
                    </w:pPr>
                    <w:r>
                      <w:rPr>
                        <w:szCs w:val="21"/>
                      </w:rPr>
                      <w:t>说明</w:t>
                    </w:r>
                  </w:p>
                </w:tc>
              </w:sdtContent>
            </w:sdt>
          </w:tr>
          <w:tr w:rsidR="002D6943" w:rsidTr="00122973">
            <w:sdt>
              <w:sdtPr>
                <w:tag w:val="_PLD_c004fef4706d4ae5b71adf004988046e"/>
                <w:id w:val="1683242769"/>
                <w:lock w:val="sdtLocked"/>
              </w:sdtPr>
              <w:sdtEndPr/>
              <w:sdtContent>
                <w:tc>
                  <w:tcPr>
                    <w:tcW w:w="4395" w:type="dxa"/>
                    <w:vAlign w:val="center"/>
                  </w:tcPr>
                  <w:p w:rsidR="002D6943" w:rsidRDefault="002D6943">
                    <w:pPr>
                      <w:rPr>
                        <w:szCs w:val="21"/>
                      </w:rPr>
                    </w:pPr>
                    <w:r>
                      <w:rPr>
                        <w:szCs w:val="21"/>
                      </w:rPr>
                      <w:t>非流动资产处置损益</w:t>
                    </w:r>
                  </w:p>
                </w:tc>
              </w:sdtContent>
            </w:sdt>
            <w:tc>
              <w:tcPr>
                <w:tcW w:w="1559" w:type="dxa"/>
              </w:tcPr>
              <w:p w:rsidR="002D6943" w:rsidRDefault="002D6943">
                <w:pPr>
                  <w:ind w:right="6"/>
                  <w:jc w:val="right"/>
                  <w:rPr>
                    <w:szCs w:val="21"/>
                  </w:rPr>
                </w:pPr>
                <w:r>
                  <w:rPr>
                    <w:sz w:val="22"/>
                    <w:szCs w:val="22"/>
                  </w:rPr>
                  <w:t>16,252,139</w:t>
                </w:r>
              </w:p>
            </w:tc>
            <w:tc>
              <w:tcPr>
                <w:tcW w:w="1701" w:type="dxa"/>
              </w:tcPr>
              <w:p w:rsidR="002D6943" w:rsidRPr="002127D5" w:rsidRDefault="002D6943" w:rsidP="002127D5">
                <w:pPr>
                  <w:jc w:val="right"/>
                  <w:rPr>
                    <w:rFonts w:cs="宋体"/>
                    <w:sz w:val="22"/>
                    <w:szCs w:val="22"/>
                  </w:rPr>
                </w:pPr>
                <w:r>
                  <w:rPr>
                    <w:sz w:val="22"/>
                    <w:szCs w:val="22"/>
                  </w:rPr>
                  <w:t>16,280,586</w:t>
                </w:r>
              </w:p>
            </w:tc>
            <w:tc>
              <w:tcPr>
                <w:tcW w:w="3544" w:type="dxa"/>
              </w:tcPr>
              <w:p w:rsidR="002D6943" w:rsidRDefault="002D6943">
                <w:pPr>
                  <w:rPr>
                    <w:szCs w:val="21"/>
                  </w:rPr>
                </w:pPr>
              </w:p>
            </w:tc>
          </w:tr>
          <w:tr w:rsidR="002D6943" w:rsidTr="00122973">
            <w:sdt>
              <w:sdtPr>
                <w:tag w:val="_PLD_2b8496a91892414aa027a66add232106"/>
                <w:id w:val="496467897"/>
                <w:lock w:val="sdtLocked"/>
              </w:sdtPr>
              <w:sdtEndPr/>
              <w:sdtContent>
                <w:tc>
                  <w:tcPr>
                    <w:tcW w:w="4395" w:type="dxa"/>
                    <w:vAlign w:val="center"/>
                  </w:tcPr>
                  <w:p w:rsidR="002D6943" w:rsidRDefault="002D6943">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559" w:type="dxa"/>
              </w:tcPr>
              <w:p w:rsidR="002D6943" w:rsidRDefault="002D6943">
                <w:pPr>
                  <w:ind w:right="6"/>
                  <w:jc w:val="right"/>
                  <w:rPr>
                    <w:szCs w:val="21"/>
                  </w:rPr>
                </w:pPr>
                <w:r>
                  <w:rPr>
                    <w:sz w:val="22"/>
                    <w:szCs w:val="22"/>
                  </w:rPr>
                  <w:t>99,665,834</w:t>
                </w:r>
              </w:p>
            </w:tc>
            <w:tc>
              <w:tcPr>
                <w:tcW w:w="1701" w:type="dxa"/>
              </w:tcPr>
              <w:p w:rsidR="002D6943" w:rsidRPr="002127D5" w:rsidRDefault="002D6943" w:rsidP="002127D5">
                <w:pPr>
                  <w:jc w:val="right"/>
                  <w:rPr>
                    <w:rFonts w:cs="宋体"/>
                    <w:sz w:val="22"/>
                    <w:szCs w:val="22"/>
                  </w:rPr>
                </w:pPr>
                <w:r>
                  <w:rPr>
                    <w:sz w:val="22"/>
                    <w:szCs w:val="22"/>
                  </w:rPr>
                  <w:t>252,498,969</w:t>
                </w:r>
              </w:p>
            </w:tc>
            <w:tc>
              <w:tcPr>
                <w:tcW w:w="3544" w:type="dxa"/>
              </w:tcPr>
              <w:p w:rsidR="002D6943" w:rsidRDefault="002D6943">
                <w:pPr>
                  <w:rPr>
                    <w:szCs w:val="21"/>
                  </w:rPr>
                </w:pPr>
              </w:p>
            </w:tc>
          </w:tr>
          <w:tr w:rsidR="002D6943" w:rsidTr="00122973">
            <w:sdt>
              <w:sdtPr>
                <w:tag w:val="_PLD_1bcd61215320443eabd05fd53164ea59"/>
                <w:id w:val="-1503889635"/>
                <w:lock w:val="sdtLocked"/>
              </w:sdtPr>
              <w:sdtEndPr/>
              <w:sdtContent>
                <w:tc>
                  <w:tcPr>
                    <w:tcW w:w="4395" w:type="dxa"/>
                    <w:vAlign w:val="center"/>
                  </w:tcPr>
                  <w:p w:rsidR="002D6943" w:rsidRDefault="002D6943">
                    <w:pPr>
                      <w:rPr>
                        <w:szCs w:val="21"/>
                      </w:rPr>
                    </w:pPr>
                    <w:r>
                      <w:rPr>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tc>
              <w:tcPr>
                <w:tcW w:w="1559" w:type="dxa"/>
              </w:tcPr>
              <w:p w:rsidR="002D6943" w:rsidRDefault="002D6943">
                <w:pPr>
                  <w:jc w:val="right"/>
                  <w:rPr>
                    <w:szCs w:val="21"/>
                  </w:rPr>
                </w:pPr>
                <w:r>
                  <w:rPr>
                    <w:sz w:val="22"/>
                    <w:szCs w:val="22"/>
                  </w:rPr>
                  <w:t>951,268,035</w:t>
                </w:r>
              </w:p>
            </w:tc>
            <w:tc>
              <w:tcPr>
                <w:tcW w:w="1701" w:type="dxa"/>
              </w:tcPr>
              <w:p w:rsidR="002D6943" w:rsidRPr="002127D5" w:rsidRDefault="002D6943" w:rsidP="002127D5">
                <w:pPr>
                  <w:jc w:val="right"/>
                  <w:rPr>
                    <w:rFonts w:cs="宋体"/>
                    <w:sz w:val="22"/>
                    <w:szCs w:val="22"/>
                  </w:rPr>
                </w:pPr>
                <w:r>
                  <w:rPr>
                    <w:sz w:val="22"/>
                    <w:szCs w:val="22"/>
                  </w:rPr>
                  <w:t>941,230,130</w:t>
                </w:r>
              </w:p>
            </w:tc>
            <w:tc>
              <w:tcPr>
                <w:tcW w:w="3544" w:type="dxa"/>
              </w:tcPr>
              <w:p w:rsidR="002D6943" w:rsidRDefault="002D6943">
                <w:pPr>
                  <w:rPr>
                    <w:szCs w:val="21"/>
                  </w:rPr>
                </w:pPr>
                <w:r>
                  <w:rPr>
                    <w:rFonts w:hint="eastAsia"/>
                    <w:szCs w:val="21"/>
                  </w:rPr>
                  <w:t>截至</w:t>
                </w:r>
                <w:r w:rsidRPr="00C150D5">
                  <w:rPr>
                    <w:szCs w:val="21"/>
                  </w:rPr>
                  <w:t>2017年9月30</w:t>
                </w:r>
                <w:r>
                  <w:rPr>
                    <w:szCs w:val="21"/>
                  </w:rPr>
                  <w:t>日</w:t>
                </w:r>
                <w:proofErr w:type="gramStart"/>
                <w:r>
                  <w:rPr>
                    <w:szCs w:val="21"/>
                  </w:rPr>
                  <w:t>止</w:t>
                </w:r>
                <w:proofErr w:type="gramEnd"/>
                <w:r>
                  <w:rPr>
                    <w:szCs w:val="21"/>
                  </w:rPr>
                  <w:t>九个月期间，该投资收益主要为处置中国长江电力股份有限公司的股票取得的投资收益</w:t>
                </w:r>
                <w:r>
                  <w:rPr>
                    <w:rFonts w:hint="eastAsia"/>
                    <w:szCs w:val="21"/>
                  </w:rPr>
                  <w:t>。</w:t>
                </w:r>
              </w:p>
            </w:tc>
          </w:tr>
          <w:tr w:rsidR="002D6943" w:rsidTr="00122973">
            <w:sdt>
              <w:sdtPr>
                <w:tag w:val="_PLD_904e2422e9014e7a8192a949191f015d"/>
                <w:id w:val="-296991342"/>
                <w:lock w:val="sdtLocked"/>
              </w:sdtPr>
              <w:sdtEndPr/>
              <w:sdtContent>
                <w:tc>
                  <w:tcPr>
                    <w:tcW w:w="4395" w:type="dxa"/>
                    <w:vAlign w:val="center"/>
                  </w:tcPr>
                  <w:p w:rsidR="002D6943" w:rsidRDefault="002D6943">
                    <w:pPr>
                      <w:rPr>
                        <w:szCs w:val="21"/>
                      </w:rPr>
                    </w:pPr>
                    <w:r>
                      <w:rPr>
                        <w:szCs w:val="21"/>
                      </w:rPr>
                      <w:t>单独进行减值测试的应收款项减值准备转回</w:t>
                    </w:r>
                  </w:p>
                </w:tc>
              </w:sdtContent>
            </w:sdt>
            <w:tc>
              <w:tcPr>
                <w:tcW w:w="1559" w:type="dxa"/>
              </w:tcPr>
              <w:p w:rsidR="002D6943" w:rsidRDefault="002D6943">
                <w:pPr>
                  <w:ind w:right="6"/>
                  <w:jc w:val="right"/>
                  <w:rPr>
                    <w:szCs w:val="21"/>
                  </w:rPr>
                </w:pPr>
                <w:r>
                  <w:rPr>
                    <w:rFonts w:hint="eastAsia"/>
                    <w:szCs w:val="21"/>
                  </w:rPr>
                  <w:t>-</w:t>
                </w:r>
              </w:p>
            </w:tc>
            <w:tc>
              <w:tcPr>
                <w:tcW w:w="1701" w:type="dxa"/>
              </w:tcPr>
              <w:p w:rsidR="002D6943" w:rsidRPr="002127D5" w:rsidRDefault="002D6943" w:rsidP="002127D5">
                <w:pPr>
                  <w:jc w:val="right"/>
                  <w:rPr>
                    <w:rFonts w:cs="宋体"/>
                    <w:sz w:val="22"/>
                    <w:szCs w:val="22"/>
                  </w:rPr>
                </w:pPr>
                <w:r>
                  <w:rPr>
                    <w:sz w:val="22"/>
                    <w:szCs w:val="22"/>
                  </w:rPr>
                  <w:t>7,215</w:t>
                </w:r>
              </w:p>
            </w:tc>
            <w:tc>
              <w:tcPr>
                <w:tcW w:w="3544" w:type="dxa"/>
              </w:tcPr>
              <w:p w:rsidR="002D6943" w:rsidRDefault="002D6943">
                <w:pPr>
                  <w:rPr>
                    <w:szCs w:val="21"/>
                  </w:rPr>
                </w:pPr>
              </w:p>
            </w:tc>
          </w:tr>
          <w:tr w:rsidR="002D6943" w:rsidTr="00122973">
            <w:sdt>
              <w:sdtPr>
                <w:tag w:val="_PLD_dc9a7283419d43e280715934de9d2ec2"/>
                <w:id w:val="2023662865"/>
                <w:lock w:val="sdtLocked"/>
              </w:sdtPr>
              <w:sdtEndPr/>
              <w:sdtContent>
                <w:tc>
                  <w:tcPr>
                    <w:tcW w:w="4395" w:type="dxa"/>
                    <w:vAlign w:val="center"/>
                  </w:tcPr>
                  <w:p w:rsidR="002D6943" w:rsidRDefault="002D6943">
                    <w:pPr>
                      <w:rPr>
                        <w:szCs w:val="21"/>
                      </w:rPr>
                    </w:pPr>
                    <w:r>
                      <w:rPr>
                        <w:szCs w:val="21"/>
                      </w:rPr>
                      <w:t>除上述各项之外的其他营业外收入和支出</w:t>
                    </w:r>
                  </w:p>
                </w:tc>
              </w:sdtContent>
            </w:sdt>
            <w:tc>
              <w:tcPr>
                <w:tcW w:w="1559" w:type="dxa"/>
              </w:tcPr>
              <w:p w:rsidR="002D6943" w:rsidRDefault="002D6943">
                <w:pPr>
                  <w:ind w:right="6"/>
                  <w:jc w:val="right"/>
                  <w:rPr>
                    <w:szCs w:val="21"/>
                  </w:rPr>
                </w:pPr>
                <w:r>
                  <w:rPr>
                    <w:sz w:val="22"/>
                    <w:szCs w:val="22"/>
                  </w:rPr>
                  <w:t>-4,189,270</w:t>
                </w:r>
              </w:p>
            </w:tc>
            <w:tc>
              <w:tcPr>
                <w:tcW w:w="1701" w:type="dxa"/>
              </w:tcPr>
              <w:p w:rsidR="002D6943" w:rsidRPr="002127D5" w:rsidRDefault="002D6943" w:rsidP="002127D5">
                <w:pPr>
                  <w:jc w:val="right"/>
                  <w:rPr>
                    <w:rFonts w:cs="宋体"/>
                    <w:sz w:val="22"/>
                    <w:szCs w:val="22"/>
                  </w:rPr>
                </w:pPr>
                <w:r>
                  <w:rPr>
                    <w:sz w:val="22"/>
                    <w:szCs w:val="22"/>
                  </w:rPr>
                  <w:t>62,666,970</w:t>
                </w:r>
              </w:p>
            </w:tc>
            <w:tc>
              <w:tcPr>
                <w:tcW w:w="3544" w:type="dxa"/>
              </w:tcPr>
              <w:p w:rsidR="002D6943" w:rsidRDefault="002D6943" w:rsidP="002D6943">
                <w:pPr>
                  <w:rPr>
                    <w:szCs w:val="21"/>
                  </w:rPr>
                </w:pPr>
                <w:r>
                  <w:rPr>
                    <w:rFonts w:hint="eastAsia"/>
                    <w:szCs w:val="21"/>
                  </w:rPr>
                  <w:t>截至</w:t>
                </w:r>
                <w:r w:rsidRPr="008F1F70">
                  <w:rPr>
                    <w:szCs w:val="21"/>
                  </w:rPr>
                  <w:t>2017年9月30日</w:t>
                </w:r>
                <w:proofErr w:type="gramStart"/>
                <w:r w:rsidRPr="008F1F70">
                  <w:rPr>
                    <w:szCs w:val="21"/>
                  </w:rPr>
                  <w:t>止</w:t>
                </w:r>
                <w:proofErr w:type="gramEnd"/>
                <w:r w:rsidRPr="008F1F70">
                  <w:rPr>
                    <w:szCs w:val="21"/>
                  </w:rPr>
                  <w:t>九个月期间，除上述各项之外的其他营业外支出主要为本公司及其子公司捐赠支出、罚款支出等。</w:t>
                </w:r>
              </w:p>
            </w:tc>
          </w:tr>
          <w:tr w:rsidR="002D6943" w:rsidTr="00122973">
            <w:sdt>
              <w:sdtPr>
                <w:tag w:val="_PLD_3b041da55582428c927587cdd4fd5fc8"/>
                <w:id w:val="-494340629"/>
                <w:lock w:val="sdtLocked"/>
              </w:sdtPr>
              <w:sdtEndPr/>
              <w:sdtContent>
                <w:tc>
                  <w:tcPr>
                    <w:tcW w:w="4395" w:type="dxa"/>
                    <w:vAlign w:val="center"/>
                  </w:tcPr>
                  <w:p w:rsidR="002D6943" w:rsidRDefault="002D6943">
                    <w:pPr>
                      <w:rPr>
                        <w:szCs w:val="21"/>
                      </w:rPr>
                    </w:pPr>
                    <w:r>
                      <w:rPr>
                        <w:szCs w:val="21"/>
                      </w:rPr>
                      <w:t>其他符合非经常性损益定义的损益项目</w:t>
                    </w:r>
                  </w:p>
                </w:tc>
              </w:sdtContent>
            </w:sdt>
            <w:tc>
              <w:tcPr>
                <w:tcW w:w="1559" w:type="dxa"/>
              </w:tcPr>
              <w:p w:rsidR="002D6943" w:rsidRDefault="002D6943">
                <w:pPr>
                  <w:ind w:right="6"/>
                  <w:jc w:val="right"/>
                  <w:rPr>
                    <w:szCs w:val="21"/>
                  </w:rPr>
                </w:pPr>
                <w:r>
                  <w:rPr>
                    <w:sz w:val="22"/>
                    <w:szCs w:val="22"/>
                  </w:rPr>
                  <w:t>82,388,494</w:t>
                </w:r>
              </w:p>
            </w:tc>
            <w:tc>
              <w:tcPr>
                <w:tcW w:w="1701" w:type="dxa"/>
              </w:tcPr>
              <w:p w:rsidR="002D6943" w:rsidRPr="002127D5" w:rsidRDefault="002D6943" w:rsidP="002127D5">
                <w:pPr>
                  <w:jc w:val="right"/>
                  <w:rPr>
                    <w:rFonts w:cs="宋体"/>
                    <w:sz w:val="22"/>
                    <w:szCs w:val="22"/>
                  </w:rPr>
                </w:pPr>
                <w:r>
                  <w:rPr>
                    <w:sz w:val="22"/>
                    <w:szCs w:val="22"/>
                  </w:rPr>
                  <w:t>80,204,617</w:t>
                </w:r>
              </w:p>
            </w:tc>
            <w:tc>
              <w:tcPr>
                <w:tcW w:w="3544" w:type="dxa"/>
              </w:tcPr>
              <w:p w:rsidR="002D6943" w:rsidRDefault="002D6943" w:rsidP="002D6943">
                <w:pPr>
                  <w:rPr>
                    <w:szCs w:val="21"/>
                  </w:rPr>
                </w:pPr>
                <w:r w:rsidRPr="008F1F70">
                  <w:rPr>
                    <w:rFonts w:hint="eastAsia"/>
                    <w:szCs w:val="21"/>
                  </w:rPr>
                  <w:t>截至</w:t>
                </w:r>
                <w:r w:rsidRPr="008F1F70">
                  <w:rPr>
                    <w:szCs w:val="21"/>
                  </w:rPr>
                  <w:t>2017年</w:t>
                </w:r>
                <w:r>
                  <w:rPr>
                    <w:rFonts w:hint="eastAsia"/>
                    <w:szCs w:val="21"/>
                  </w:rPr>
                  <w:t>9</w:t>
                </w:r>
                <w:r w:rsidRPr="008F1F70">
                  <w:rPr>
                    <w:szCs w:val="21"/>
                  </w:rPr>
                  <w:t>月30</w:t>
                </w:r>
                <w:r>
                  <w:rPr>
                    <w:szCs w:val="21"/>
                  </w:rPr>
                  <w:t>日</w:t>
                </w:r>
                <w:proofErr w:type="gramStart"/>
                <w:r>
                  <w:rPr>
                    <w:szCs w:val="21"/>
                  </w:rPr>
                  <w:t>止</w:t>
                </w:r>
                <w:proofErr w:type="gramEnd"/>
                <w:r>
                  <w:rPr>
                    <w:rFonts w:hint="eastAsia"/>
                    <w:szCs w:val="21"/>
                  </w:rPr>
                  <w:t>九</w:t>
                </w:r>
                <w:r w:rsidRPr="008F1F70">
                  <w:rPr>
                    <w:szCs w:val="21"/>
                  </w:rPr>
                  <w:t>个月期间，其他符合非经常性损益定义的损益项目为对联营及合营</w:t>
                </w:r>
                <w:proofErr w:type="gramStart"/>
                <w:r w:rsidRPr="008F1F70">
                  <w:rPr>
                    <w:szCs w:val="21"/>
                  </w:rPr>
                  <w:t>公司委</w:t>
                </w:r>
                <w:proofErr w:type="gramEnd"/>
                <w:r>
                  <w:rPr>
                    <w:szCs w:val="21"/>
                  </w:rPr>
                  <w:t>贷利息收益</w:t>
                </w:r>
                <w:r>
                  <w:rPr>
                    <w:rFonts w:hint="eastAsia"/>
                    <w:szCs w:val="21"/>
                  </w:rPr>
                  <w:t>、</w:t>
                </w:r>
                <w:r>
                  <w:rPr>
                    <w:szCs w:val="21"/>
                  </w:rPr>
                  <w:t>确认的委托管理费及管理收益及</w:t>
                </w:r>
                <w:r w:rsidRPr="008F1F70">
                  <w:rPr>
                    <w:szCs w:val="21"/>
                  </w:rPr>
                  <w:t>处置子公司股权产生的收益。</w:t>
                </w:r>
                <w:r w:rsidRPr="008F1F70">
                  <w:rPr>
                    <w:rFonts w:ascii="MS Gothic" w:eastAsia="MS Gothic" w:hAnsi="MS Gothic" w:cs="MS Gothic" w:hint="eastAsia"/>
                    <w:szCs w:val="21"/>
                  </w:rPr>
                  <w:t>​</w:t>
                </w:r>
              </w:p>
            </w:tc>
          </w:tr>
          <w:tr w:rsidR="002D6943" w:rsidTr="00122973">
            <w:sdt>
              <w:sdtPr>
                <w:tag w:val="_PLD_bacbe0e8b4864aa187eab3e307cc8f72"/>
                <w:id w:val="-1777022480"/>
                <w:lock w:val="sdtLocked"/>
              </w:sdtPr>
              <w:sdtEndPr/>
              <w:sdtContent>
                <w:tc>
                  <w:tcPr>
                    <w:tcW w:w="4395" w:type="dxa"/>
                    <w:vAlign w:val="center"/>
                  </w:tcPr>
                  <w:p w:rsidR="002D6943" w:rsidRDefault="002D6943">
                    <w:pPr>
                      <w:rPr>
                        <w:szCs w:val="21"/>
                      </w:rPr>
                    </w:pPr>
                    <w:r>
                      <w:rPr>
                        <w:szCs w:val="21"/>
                      </w:rPr>
                      <w:t>少数股东权益影响额（税后）</w:t>
                    </w:r>
                  </w:p>
                </w:tc>
              </w:sdtContent>
            </w:sdt>
            <w:tc>
              <w:tcPr>
                <w:tcW w:w="1559" w:type="dxa"/>
              </w:tcPr>
              <w:p w:rsidR="002D6943" w:rsidRDefault="002D6943">
                <w:pPr>
                  <w:jc w:val="right"/>
                  <w:rPr>
                    <w:szCs w:val="21"/>
                  </w:rPr>
                </w:pPr>
                <w:r>
                  <w:rPr>
                    <w:sz w:val="22"/>
                    <w:szCs w:val="22"/>
                  </w:rPr>
                  <w:t>-21,861,485</w:t>
                </w:r>
              </w:p>
            </w:tc>
            <w:tc>
              <w:tcPr>
                <w:tcW w:w="1701" w:type="dxa"/>
              </w:tcPr>
              <w:p w:rsidR="002D6943" w:rsidRDefault="002D6943">
                <w:pPr>
                  <w:jc w:val="right"/>
                  <w:rPr>
                    <w:szCs w:val="21"/>
                  </w:rPr>
                </w:pPr>
                <w:r>
                  <w:rPr>
                    <w:sz w:val="22"/>
                    <w:szCs w:val="22"/>
                  </w:rPr>
                  <w:t>-39,749,251</w:t>
                </w:r>
              </w:p>
            </w:tc>
            <w:tc>
              <w:tcPr>
                <w:tcW w:w="3544" w:type="dxa"/>
              </w:tcPr>
              <w:p w:rsidR="002D6943" w:rsidRDefault="002D6943">
                <w:pPr>
                  <w:rPr>
                    <w:szCs w:val="21"/>
                  </w:rPr>
                </w:pPr>
              </w:p>
            </w:tc>
          </w:tr>
          <w:tr w:rsidR="002D6943" w:rsidTr="00122973">
            <w:sdt>
              <w:sdtPr>
                <w:tag w:val="_PLD_bfcf14d0055d497f879f288bde37ee0e"/>
                <w:id w:val="1387134690"/>
                <w:lock w:val="sdtLocked"/>
              </w:sdtPr>
              <w:sdtEndPr/>
              <w:sdtContent>
                <w:tc>
                  <w:tcPr>
                    <w:tcW w:w="4395" w:type="dxa"/>
                    <w:vAlign w:val="center"/>
                  </w:tcPr>
                  <w:p w:rsidR="002D6943" w:rsidRDefault="002D6943">
                    <w:pPr>
                      <w:rPr>
                        <w:szCs w:val="21"/>
                      </w:rPr>
                    </w:pPr>
                    <w:r>
                      <w:rPr>
                        <w:szCs w:val="21"/>
                      </w:rPr>
                      <w:t>所得税影响额</w:t>
                    </w:r>
                  </w:p>
                </w:tc>
              </w:sdtContent>
            </w:sdt>
            <w:tc>
              <w:tcPr>
                <w:tcW w:w="1559" w:type="dxa"/>
              </w:tcPr>
              <w:p w:rsidR="002D6943" w:rsidRDefault="002D6943">
                <w:pPr>
                  <w:jc w:val="right"/>
                  <w:rPr>
                    <w:szCs w:val="21"/>
                  </w:rPr>
                </w:pPr>
                <w:r>
                  <w:rPr>
                    <w:sz w:val="22"/>
                    <w:szCs w:val="22"/>
                  </w:rPr>
                  <w:t>-250,540,062</w:t>
                </w:r>
              </w:p>
            </w:tc>
            <w:tc>
              <w:tcPr>
                <w:tcW w:w="1701" w:type="dxa"/>
              </w:tcPr>
              <w:p w:rsidR="002D6943" w:rsidRDefault="002D6943">
                <w:pPr>
                  <w:jc w:val="right"/>
                  <w:rPr>
                    <w:szCs w:val="21"/>
                  </w:rPr>
                </w:pPr>
                <w:r>
                  <w:rPr>
                    <w:sz w:val="22"/>
                    <w:szCs w:val="22"/>
                  </w:rPr>
                  <w:t>-297,341,083</w:t>
                </w:r>
              </w:p>
            </w:tc>
            <w:tc>
              <w:tcPr>
                <w:tcW w:w="3544" w:type="dxa"/>
              </w:tcPr>
              <w:p w:rsidR="002D6943" w:rsidRDefault="002D6943">
                <w:pPr>
                  <w:rPr>
                    <w:szCs w:val="21"/>
                  </w:rPr>
                </w:pPr>
              </w:p>
            </w:tc>
          </w:tr>
          <w:tr w:rsidR="002D6943" w:rsidTr="00122973">
            <w:sdt>
              <w:sdtPr>
                <w:tag w:val="_PLD_f443188898ae48d2be3edb058a0fe5c7"/>
                <w:id w:val="-1532035798"/>
                <w:lock w:val="sdtLocked"/>
              </w:sdtPr>
              <w:sdtEndPr/>
              <w:sdtContent>
                <w:tc>
                  <w:tcPr>
                    <w:tcW w:w="4395" w:type="dxa"/>
                    <w:vAlign w:val="center"/>
                  </w:tcPr>
                  <w:p w:rsidR="002D6943" w:rsidRDefault="002D6943">
                    <w:pPr>
                      <w:jc w:val="center"/>
                      <w:rPr>
                        <w:szCs w:val="21"/>
                      </w:rPr>
                    </w:pPr>
                    <w:r>
                      <w:rPr>
                        <w:szCs w:val="21"/>
                      </w:rPr>
                      <w:t>合计</w:t>
                    </w:r>
                  </w:p>
                </w:tc>
              </w:sdtContent>
            </w:sdt>
            <w:tc>
              <w:tcPr>
                <w:tcW w:w="1559" w:type="dxa"/>
              </w:tcPr>
              <w:p w:rsidR="002D6943" w:rsidRPr="00C74C40" w:rsidRDefault="002D6943" w:rsidP="00C74C40">
                <w:pPr>
                  <w:jc w:val="right"/>
                  <w:rPr>
                    <w:rFonts w:cs="宋体"/>
                    <w:sz w:val="22"/>
                    <w:szCs w:val="22"/>
                  </w:rPr>
                </w:pPr>
                <w:r>
                  <w:rPr>
                    <w:sz w:val="22"/>
                    <w:szCs w:val="22"/>
                  </w:rPr>
                  <w:t>872,983,685</w:t>
                </w:r>
              </w:p>
            </w:tc>
            <w:tc>
              <w:tcPr>
                <w:tcW w:w="1701" w:type="dxa"/>
              </w:tcPr>
              <w:p w:rsidR="002D6943" w:rsidRPr="000A40B4" w:rsidRDefault="002D6943" w:rsidP="000A40B4">
                <w:pPr>
                  <w:jc w:val="right"/>
                  <w:rPr>
                    <w:rFonts w:cs="宋体"/>
                    <w:sz w:val="22"/>
                    <w:szCs w:val="22"/>
                  </w:rPr>
                </w:pPr>
                <w:r>
                  <w:rPr>
                    <w:sz w:val="22"/>
                    <w:szCs w:val="22"/>
                  </w:rPr>
                  <w:t>1,015,798,153</w:t>
                </w:r>
              </w:p>
            </w:tc>
            <w:tc>
              <w:tcPr>
                <w:tcW w:w="3544" w:type="dxa"/>
              </w:tcPr>
              <w:p w:rsidR="002D6943" w:rsidRDefault="002D6943">
                <w:pPr>
                  <w:rPr>
                    <w:szCs w:val="21"/>
                  </w:rPr>
                </w:pPr>
              </w:p>
            </w:tc>
          </w:tr>
        </w:tbl>
        <w:p w:rsidR="00B9387C" w:rsidRDefault="00950BC4">
          <w:pPr>
            <w:pStyle w:val="ab"/>
            <w:adjustRightInd w:val="0"/>
            <w:snapToGrid w:val="0"/>
            <w:spacing w:line="200" w:lineRule="atLeast"/>
            <w:rPr>
              <w:rFonts w:hAnsi="宋体" w:hint="default"/>
              <w:color w:val="auto"/>
              <w:kern w:val="0"/>
              <w:sz w:val="21"/>
              <w:szCs w:val="21"/>
            </w:rPr>
          </w:pPr>
        </w:p>
      </w:sdtContent>
    </w:sdt>
    <w:p w:rsidR="00B9387C" w:rsidRDefault="00955286">
      <w:pPr>
        <w:pStyle w:val="2"/>
        <w:numPr>
          <w:ilvl w:val="0"/>
          <w:numId w:val="4"/>
        </w:numPr>
        <w:rPr>
          <w:b/>
        </w:rPr>
      </w:pPr>
      <w:r>
        <w:t>截止报告期末的股东总数、前十名股东、前十名流通股东（或无限</w:t>
      </w:r>
      <w:proofErr w:type="gramStart"/>
      <w:r>
        <w:t>售条件</w:t>
      </w:r>
      <w:proofErr w:type="gramEnd"/>
      <w:r>
        <w:t>股东）持股情况表</w:t>
      </w:r>
    </w:p>
    <w:sdt>
      <w:sdtPr>
        <w:rPr>
          <w:bCs/>
          <w:color w:val="auto"/>
          <w:szCs w:val="21"/>
        </w:rPr>
        <w:alias w:val="选项模块:前十名股东持股情况（已完成或不涉及股改）"/>
        <w:tag w:val="_GBC_da97bae7dc6b4fd581448176d73b7ae1"/>
        <w:id w:val="6985128"/>
        <w:lock w:val="sdtLocked"/>
        <w:placeholder>
          <w:docPart w:val="GBC22222222222222222222222222222"/>
        </w:placeholder>
      </w:sdtPr>
      <w:sdtEndPr/>
      <w:sdtContent>
        <w:p w:rsidR="00B9387C" w:rsidRDefault="00955286">
          <w:pPr>
            <w:jc w:val="right"/>
            <w:rPr>
              <w:bCs/>
              <w:color w:val="auto"/>
              <w:szCs w:val="21"/>
            </w:rPr>
          </w:pPr>
          <w:r>
            <w:rPr>
              <w:rFonts w:hint="eastAsia"/>
              <w:bCs/>
              <w:color w:val="auto"/>
              <w:szCs w:val="21"/>
            </w:rPr>
            <w:t xml:space="preserve">                                                      </w:t>
          </w:r>
          <w:r w:rsidR="00673EA5">
            <w:rPr>
              <w:rFonts w:hint="eastAsia"/>
              <w:bCs/>
              <w:color w:val="auto"/>
              <w:szCs w:val="21"/>
            </w:rPr>
            <w:t xml:space="preserve"> </w:t>
          </w: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bCs/>
                  <w:color w:val="auto"/>
                  <w:szCs w:val="21"/>
                </w:rPr>
                <w:t>股</w:t>
              </w:r>
            </w:sdtContent>
          </w:sdt>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708"/>
            <w:gridCol w:w="993"/>
            <w:gridCol w:w="425"/>
            <w:gridCol w:w="567"/>
            <w:gridCol w:w="850"/>
            <w:gridCol w:w="142"/>
            <w:gridCol w:w="992"/>
            <w:gridCol w:w="993"/>
            <w:gridCol w:w="425"/>
            <w:gridCol w:w="1417"/>
          </w:tblGrid>
          <w:tr w:rsidR="00673EA5" w:rsidTr="00321D2B">
            <w:trPr>
              <w:cantSplit/>
            </w:trPr>
            <w:sdt>
              <w:sdtPr>
                <w:tag w:val="_PLD_7763ceb59ff14702b724dd05e3114b98"/>
                <w:id w:val="1532291462"/>
                <w:lock w:val="sdtLocked"/>
              </w:sdtPr>
              <w:sdtEndPr/>
              <w:sdtContent>
                <w:tc>
                  <w:tcPr>
                    <w:tcW w:w="5671" w:type="dxa"/>
                    <w:gridSpan w:val="4"/>
                    <w:shd w:val="clear" w:color="auto" w:fill="auto"/>
                  </w:tcPr>
                  <w:p w:rsidR="00673EA5" w:rsidRDefault="00673EA5" w:rsidP="00321D2B">
                    <w:pPr>
                      <w:pStyle w:val="af3"/>
                      <w:jc w:val="left"/>
                      <w:rPr>
                        <w:rFonts w:ascii="宋体" w:hAnsi="宋体"/>
                      </w:rPr>
                    </w:pPr>
                    <w:r>
                      <w:rPr>
                        <w:rFonts w:ascii="宋体" w:hAnsi="宋体" w:hint="eastAsia"/>
                      </w:rPr>
                      <w:t>股东总数</w:t>
                    </w:r>
                    <w:r>
                      <w:rPr>
                        <w:rFonts w:hint="eastAsia"/>
                      </w:rPr>
                      <w:t>（户）</w:t>
                    </w:r>
                  </w:p>
                </w:tc>
              </w:sdtContent>
            </w:sdt>
            <w:tc>
              <w:tcPr>
                <w:tcW w:w="5386" w:type="dxa"/>
                <w:gridSpan w:val="7"/>
                <w:shd w:val="clear" w:color="auto" w:fill="auto"/>
              </w:tcPr>
              <w:p w:rsidR="00673EA5" w:rsidRDefault="00673EA5" w:rsidP="00321D2B">
                <w:pPr>
                  <w:pStyle w:val="af3"/>
                  <w:jc w:val="right"/>
                  <w:rPr>
                    <w:rFonts w:ascii="宋体" w:hAnsi="宋体"/>
                  </w:rPr>
                </w:pPr>
                <w:r>
                  <w:rPr>
                    <w:rFonts w:ascii="宋体" w:hAnsi="宋体"/>
                  </w:rPr>
                  <w:t>96,642</w:t>
                </w:r>
              </w:p>
            </w:tc>
          </w:tr>
          <w:tr w:rsidR="00673EA5" w:rsidTr="00321D2B">
            <w:trPr>
              <w:cantSplit/>
            </w:trPr>
            <w:sdt>
              <w:sdtPr>
                <w:tag w:val="_PLD_0c52a38e503e430a99c9d444472deeb2"/>
                <w:id w:val="348836692"/>
                <w:lock w:val="sdtLocked"/>
              </w:sdtPr>
              <w:sdtEndPr/>
              <w:sdtContent>
                <w:tc>
                  <w:tcPr>
                    <w:tcW w:w="11057" w:type="dxa"/>
                    <w:gridSpan w:val="11"/>
                    <w:shd w:val="clear" w:color="auto" w:fill="auto"/>
                  </w:tcPr>
                  <w:p w:rsidR="00673EA5" w:rsidRDefault="00673EA5" w:rsidP="00321D2B">
                    <w:pPr>
                      <w:pStyle w:val="af3"/>
                      <w:jc w:val="center"/>
                      <w:rPr>
                        <w:rFonts w:ascii="宋体" w:hAnsi="宋体"/>
                      </w:rPr>
                    </w:pPr>
                    <w:r>
                      <w:rPr>
                        <w:rFonts w:ascii="宋体" w:hAnsi="宋体"/>
                      </w:rPr>
                      <w:t>前十名股东持股情况</w:t>
                    </w:r>
                  </w:p>
                </w:tc>
              </w:sdtContent>
            </w:sdt>
          </w:tr>
          <w:tr w:rsidR="00673EA5" w:rsidTr="001636DE">
            <w:trPr>
              <w:cantSplit/>
            </w:trPr>
            <w:sdt>
              <w:sdtPr>
                <w:tag w:val="_PLD_42d7b7d2cca343c7adbdaddacb8f8cc7"/>
                <w:id w:val="-1709629862"/>
                <w:lock w:val="sdtLocked"/>
              </w:sdtPr>
              <w:sdtEndPr/>
              <w:sdtContent>
                <w:tc>
                  <w:tcPr>
                    <w:tcW w:w="3545" w:type="dxa"/>
                    <w:vMerge w:val="restart"/>
                    <w:shd w:val="clear" w:color="auto" w:fill="auto"/>
                    <w:vAlign w:val="center"/>
                  </w:tcPr>
                  <w:p w:rsidR="00673EA5" w:rsidRDefault="00673EA5" w:rsidP="00321D2B">
                    <w:pPr>
                      <w:jc w:val="center"/>
                      <w:rPr>
                        <w:szCs w:val="21"/>
                      </w:rPr>
                    </w:pPr>
                    <w:r>
                      <w:rPr>
                        <w:szCs w:val="21"/>
                      </w:rPr>
                      <w:t>股东名称</w:t>
                    </w:r>
                  </w:p>
                  <w:p w:rsidR="00673EA5" w:rsidRDefault="00673EA5" w:rsidP="00321D2B">
                    <w:pPr>
                      <w:jc w:val="center"/>
                      <w:rPr>
                        <w:szCs w:val="21"/>
                      </w:rPr>
                    </w:pPr>
                    <w:r>
                      <w:rPr>
                        <w:rFonts w:hint="eastAsia"/>
                        <w:szCs w:val="21"/>
                      </w:rPr>
                      <w:t>（全称）</w:t>
                    </w:r>
                  </w:p>
                </w:tc>
              </w:sdtContent>
            </w:sdt>
            <w:sdt>
              <w:sdtPr>
                <w:tag w:val="_PLD_8cb48227a9dd45018c0b0ddcf9593bdb"/>
                <w:id w:val="-1593853981"/>
                <w:lock w:val="sdtLocked"/>
              </w:sdtPr>
              <w:sdtEndPr/>
              <w:sdtContent>
                <w:tc>
                  <w:tcPr>
                    <w:tcW w:w="1701" w:type="dxa"/>
                    <w:gridSpan w:val="2"/>
                    <w:vMerge w:val="restart"/>
                    <w:shd w:val="clear" w:color="auto" w:fill="auto"/>
                    <w:vAlign w:val="center"/>
                  </w:tcPr>
                  <w:p w:rsidR="00673EA5" w:rsidRDefault="00673EA5" w:rsidP="00321D2B">
                    <w:pPr>
                      <w:jc w:val="center"/>
                      <w:rPr>
                        <w:szCs w:val="21"/>
                      </w:rPr>
                    </w:pPr>
                    <w:r>
                      <w:rPr>
                        <w:szCs w:val="21"/>
                      </w:rPr>
                      <w:t>期末持股数量</w:t>
                    </w:r>
                  </w:p>
                </w:tc>
              </w:sdtContent>
            </w:sdt>
            <w:sdt>
              <w:sdtPr>
                <w:tag w:val="_PLD_90a1f1bd2e2f42778452b1da8e799d9e"/>
                <w:id w:val="-495725747"/>
                <w:lock w:val="sdtLocked"/>
              </w:sdtPr>
              <w:sdtEndPr/>
              <w:sdtContent>
                <w:tc>
                  <w:tcPr>
                    <w:tcW w:w="992" w:type="dxa"/>
                    <w:gridSpan w:val="2"/>
                    <w:vMerge w:val="restart"/>
                    <w:shd w:val="clear" w:color="auto" w:fill="auto"/>
                    <w:vAlign w:val="center"/>
                  </w:tcPr>
                  <w:p w:rsidR="00673EA5" w:rsidRDefault="00673EA5" w:rsidP="00321D2B">
                    <w:pPr>
                      <w:jc w:val="center"/>
                      <w:rPr>
                        <w:szCs w:val="21"/>
                      </w:rPr>
                    </w:pPr>
                    <w:r>
                      <w:rPr>
                        <w:szCs w:val="21"/>
                      </w:rPr>
                      <w:t>比例(%)</w:t>
                    </w:r>
                  </w:p>
                </w:tc>
              </w:sdtContent>
            </w:sdt>
            <w:sdt>
              <w:sdtPr>
                <w:tag w:val="_PLD_f80518c17a7d4d0784d3894a3904995e"/>
                <w:id w:val="-1551306412"/>
                <w:lock w:val="sdtLocked"/>
              </w:sdtPr>
              <w:sdtEndPr/>
              <w:sdtContent>
                <w:tc>
                  <w:tcPr>
                    <w:tcW w:w="850" w:type="dxa"/>
                    <w:vMerge w:val="restart"/>
                    <w:shd w:val="clear" w:color="auto" w:fill="auto"/>
                    <w:vAlign w:val="center"/>
                  </w:tcPr>
                  <w:p w:rsidR="00673EA5" w:rsidRDefault="00673EA5" w:rsidP="00321D2B">
                    <w:pPr>
                      <w:pStyle w:val="a6"/>
                      <w:rPr>
                        <w:rFonts w:ascii="宋体" w:hAnsi="宋体"/>
                        <w:bCs/>
                        <w:color w:val="00B050"/>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sdtContent>
            </w:sdt>
            <w:sdt>
              <w:sdtPr>
                <w:tag w:val="_PLD_d2d779b485104e78b7eb4adee2cfb04f"/>
                <w:id w:val="-1549682512"/>
                <w:lock w:val="sdtLocked"/>
              </w:sdtPr>
              <w:sdtEndPr/>
              <w:sdtContent>
                <w:tc>
                  <w:tcPr>
                    <w:tcW w:w="2552" w:type="dxa"/>
                    <w:gridSpan w:val="4"/>
                    <w:shd w:val="clear" w:color="auto" w:fill="auto"/>
                    <w:vAlign w:val="center"/>
                  </w:tcPr>
                  <w:p w:rsidR="00673EA5" w:rsidRDefault="00673EA5" w:rsidP="00321D2B">
                    <w:pPr>
                      <w:jc w:val="center"/>
                      <w:rPr>
                        <w:szCs w:val="21"/>
                      </w:rPr>
                    </w:pPr>
                    <w:r>
                      <w:rPr>
                        <w:szCs w:val="21"/>
                      </w:rPr>
                      <w:t>质押或冻结情况</w:t>
                    </w:r>
                  </w:p>
                </w:tc>
              </w:sdtContent>
            </w:sdt>
            <w:sdt>
              <w:sdtPr>
                <w:tag w:val="_PLD_a7c1e769bb7849e7b3d6d60a874cab2b"/>
                <w:id w:val="-1899200859"/>
                <w:lock w:val="sdtLocked"/>
              </w:sdtPr>
              <w:sdtEndPr/>
              <w:sdtContent>
                <w:tc>
                  <w:tcPr>
                    <w:tcW w:w="1417" w:type="dxa"/>
                    <w:vMerge w:val="restart"/>
                    <w:shd w:val="clear" w:color="auto" w:fill="auto"/>
                    <w:vAlign w:val="center"/>
                  </w:tcPr>
                  <w:p w:rsidR="00673EA5" w:rsidRDefault="00673EA5" w:rsidP="00321D2B">
                    <w:pPr>
                      <w:jc w:val="center"/>
                      <w:rPr>
                        <w:szCs w:val="21"/>
                      </w:rPr>
                    </w:pPr>
                    <w:r>
                      <w:rPr>
                        <w:szCs w:val="21"/>
                      </w:rPr>
                      <w:t>股东性质</w:t>
                    </w:r>
                  </w:p>
                </w:tc>
              </w:sdtContent>
            </w:sdt>
          </w:tr>
          <w:tr w:rsidR="00673EA5" w:rsidTr="001636DE">
            <w:trPr>
              <w:cantSplit/>
            </w:trPr>
            <w:tc>
              <w:tcPr>
                <w:tcW w:w="3545" w:type="dxa"/>
                <w:vMerge/>
                <w:tcBorders>
                  <w:bottom w:val="single" w:sz="4" w:space="0" w:color="auto"/>
                </w:tcBorders>
                <w:shd w:val="clear" w:color="auto" w:fill="auto"/>
              </w:tcPr>
              <w:p w:rsidR="00673EA5" w:rsidRDefault="00673EA5" w:rsidP="00321D2B">
                <w:pPr>
                  <w:jc w:val="center"/>
                  <w:rPr>
                    <w:szCs w:val="21"/>
                  </w:rPr>
                </w:pPr>
              </w:p>
            </w:tc>
            <w:tc>
              <w:tcPr>
                <w:tcW w:w="1701" w:type="dxa"/>
                <w:gridSpan w:val="2"/>
                <w:vMerge/>
                <w:tcBorders>
                  <w:bottom w:val="single" w:sz="4" w:space="0" w:color="auto"/>
                </w:tcBorders>
                <w:shd w:val="clear" w:color="auto" w:fill="auto"/>
              </w:tcPr>
              <w:p w:rsidR="00673EA5" w:rsidRDefault="00673EA5" w:rsidP="00321D2B">
                <w:pPr>
                  <w:jc w:val="center"/>
                  <w:rPr>
                    <w:szCs w:val="21"/>
                  </w:rPr>
                </w:pPr>
              </w:p>
            </w:tc>
            <w:tc>
              <w:tcPr>
                <w:tcW w:w="992" w:type="dxa"/>
                <w:gridSpan w:val="2"/>
                <w:vMerge/>
                <w:tcBorders>
                  <w:bottom w:val="single" w:sz="4" w:space="0" w:color="auto"/>
                </w:tcBorders>
                <w:shd w:val="clear" w:color="auto" w:fill="auto"/>
              </w:tcPr>
              <w:p w:rsidR="00673EA5" w:rsidRDefault="00673EA5" w:rsidP="00321D2B">
                <w:pPr>
                  <w:jc w:val="center"/>
                  <w:rPr>
                    <w:szCs w:val="21"/>
                  </w:rPr>
                </w:pPr>
              </w:p>
            </w:tc>
            <w:tc>
              <w:tcPr>
                <w:tcW w:w="850" w:type="dxa"/>
                <w:vMerge/>
                <w:tcBorders>
                  <w:bottom w:val="single" w:sz="4" w:space="0" w:color="auto"/>
                </w:tcBorders>
                <w:shd w:val="clear" w:color="auto" w:fill="auto"/>
              </w:tcPr>
              <w:p w:rsidR="00673EA5" w:rsidRDefault="00673EA5" w:rsidP="00321D2B">
                <w:pPr>
                  <w:jc w:val="center"/>
                  <w:rPr>
                    <w:szCs w:val="21"/>
                  </w:rPr>
                </w:pPr>
              </w:p>
            </w:tc>
            <w:sdt>
              <w:sdtPr>
                <w:tag w:val="_PLD_89245988b2ca4078b75210b5dfc3d62e"/>
                <w:id w:val="-713269050"/>
                <w:lock w:val="sdtLocked"/>
              </w:sdtPr>
              <w:sdtEndPr/>
              <w:sdtContent>
                <w:tc>
                  <w:tcPr>
                    <w:tcW w:w="1134" w:type="dxa"/>
                    <w:gridSpan w:val="2"/>
                    <w:tcBorders>
                      <w:bottom w:val="single" w:sz="4" w:space="0" w:color="auto"/>
                    </w:tcBorders>
                    <w:shd w:val="clear" w:color="auto" w:fill="auto"/>
                    <w:vAlign w:val="center"/>
                  </w:tcPr>
                  <w:p w:rsidR="00673EA5" w:rsidRDefault="00673EA5" w:rsidP="00321D2B">
                    <w:pPr>
                      <w:jc w:val="center"/>
                      <w:rPr>
                        <w:szCs w:val="21"/>
                      </w:rPr>
                    </w:pPr>
                    <w:r>
                      <w:rPr>
                        <w:szCs w:val="21"/>
                      </w:rPr>
                      <w:t>股份状态</w:t>
                    </w:r>
                  </w:p>
                </w:tc>
              </w:sdtContent>
            </w:sdt>
            <w:sdt>
              <w:sdtPr>
                <w:tag w:val="_PLD_23f979aeda52498a9a8a1e1e3e68bf2c"/>
                <w:id w:val="-350021732"/>
                <w:lock w:val="sdtLocked"/>
              </w:sdtPr>
              <w:sdtEndPr/>
              <w:sdtContent>
                <w:tc>
                  <w:tcPr>
                    <w:tcW w:w="1418" w:type="dxa"/>
                    <w:gridSpan w:val="2"/>
                    <w:tcBorders>
                      <w:bottom w:val="single" w:sz="4" w:space="0" w:color="auto"/>
                    </w:tcBorders>
                    <w:shd w:val="clear" w:color="auto" w:fill="auto"/>
                    <w:vAlign w:val="center"/>
                  </w:tcPr>
                  <w:p w:rsidR="00673EA5" w:rsidRDefault="00673EA5" w:rsidP="00321D2B">
                    <w:pPr>
                      <w:jc w:val="center"/>
                      <w:rPr>
                        <w:szCs w:val="21"/>
                      </w:rPr>
                    </w:pPr>
                    <w:r>
                      <w:rPr>
                        <w:szCs w:val="21"/>
                      </w:rPr>
                      <w:t>数量</w:t>
                    </w:r>
                  </w:p>
                </w:tc>
              </w:sdtContent>
            </w:sdt>
            <w:tc>
              <w:tcPr>
                <w:tcW w:w="1417" w:type="dxa"/>
                <w:vMerge/>
                <w:shd w:val="clear" w:color="auto" w:fill="auto"/>
              </w:tcPr>
              <w:p w:rsidR="00673EA5" w:rsidRDefault="00673EA5" w:rsidP="00321D2B">
                <w:pPr>
                  <w:jc w:val="center"/>
                  <w:rPr>
                    <w:szCs w:val="21"/>
                  </w:rPr>
                </w:pPr>
              </w:p>
            </w:tc>
          </w:tr>
          <w:sdt>
            <w:sdtPr>
              <w:rPr>
                <w:szCs w:val="21"/>
              </w:rPr>
              <w:alias w:val="前十名股东持股情况"/>
              <w:tag w:val="_GBC_ddfbacf0af4d423dbe398b80bf7c5731"/>
              <w:id w:val="-207110553"/>
              <w:lock w:val="sdtLocked"/>
            </w:sdtPr>
            <w:sdtEndPr>
              <w:rPr>
                <w:color w:val="FF9900"/>
              </w:rPr>
            </w:sdtEndPr>
            <w:sdtContent>
              <w:tr w:rsidR="00673EA5" w:rsidTr="0057366C">
                <w:trPr>
                  <w:cantSplit/>
                </w:trPr>
                <w:tc>
                  <w:tcPr>
                    <w:tcW w:w="3545" w:type="dxa"/>
                    <w:shd w:val="clear" w:color="auto" w:fill="auto"/>
                  </w:tcPr>
                  <w:p w:rsidR="00673EA5" w:rsidRDefault="00673EA5" w:rsidP="00321D2B">
                    <w:pPr>
                      <w:rPr>
                        <w:szCs w:val="21"/>
                      </w:rPr>
                    </w:pPr>
                    <w:r>
                      <w:t>华能国际电力开发公司</w:t>
                    </w:r>
                  </w:p>
                </w:tc>
                <w:tc>
                  <w:tcPr>
                    <w:tcW w:w="1701" w:type="dxa"/>
                    <w:gridSpan w:val="2"/>
                    <w:shd w:val="clear" w:color="auto" w:fill="auto"/>
                  </w:tcPr>
                  <w:p w:rsidR="00673EA5" w:rsidRDefault="00673EA5" w:rsidP="00321D2B">
                    <w:pPr>
                      <w:jc w:val="right"/>
                      <w:rPr>
                        <w:szCs w:val="21"/>
                      </w:rPr>
                    </w:pPr>
                    <w:r>
                      <w:t>5,066,662,118</w:t>
                    </w:r>
                  </w:p>
                </w:tc>
                <w:tc>
                  <w:tcPr>
                    <w:tcW w:w="992" w:type="dxa"/>
                    <w:gridSpan w:val="2"/>
                    <w:shd w:val="clear" w:color="auto" w:fill="auto"/>
                  </w:tcPr>
                  <w:p w:rsidR="00673EA5" w:rsidRDefault="00673EA5" w:rsidP="00321D2B">
                    <w:pPr>
                      <w:jc w:val="right"/>
                      <w:rPr>
                        <w:szCs w:val="21"/>
                      </w:rPr>
                    </w:pPr>
                    <w:r>
                      <w:t>33.33%</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261344452"/>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57366C" w:rsidP="00673EA5">
                        <w:pPr>
                          <w:jc w:val="center"/>
                          <w:rPr>
                            <w:szCs w:val="21"/>
                          </w:rPr>
                        </w:pPr>
                        <w:r>
                          <w:rPr>
                            <w:szCs w:val="21"/>
                          </w:rPr>
                          <w:t>无</w:t>
                        </w:r>
                      </w:p>
                    </w:tc>
                  </w:sdtContent>
                </w:sdt>
                <w:tc>
                  <w:tcPr>
                    <w:tcW w:w="1418" w:type="dxa"/>
                    <w:gridSpan w:val="2"/>
                    <w:shd w:val="clear" w:color="auto" w:fill="auto"/>
                    <w:vAlign w:val="center"/>
                  </w:tcPr>
                  <w:p w:rsidR="00673EA5" w:rsidRDefault="0057366C" w:rsidP="0057366C">
                    <w:pPr>
                      <w:jc w:val="center"/>
                      <w:rPr>
                        <w:szCs w:val="21"/>
                      </w:rPr>
                    </w:pPr>
                    <w:r>
                      <w:rPr>
                        <w:rFonts w:hint="eastAsia"/>
                        <w:szCs w:val="21"/>
                      </w:rPr>
                      <w:t>-</w:t>
                    </w:r>
                  </w:p>
                </w:tc>
                <w:sdt>
                  <w:sdtPr>
                    <w:rPr>
                      <w:szCs w:val="21"/>
                    </w:rPr>
                    <w:alias w:val="前十名股东的股东性质"/>
                    <w:tag w:val="_GBC_2b683d4f8d754502b4edb69c1ad9e9c7"/>
                    <w:id w:val="-78234471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国有法人</w:t>
                        </w:r>
                      </w:p>
                    </w:tc>
                  </w:sdtContent>
                </w:sdt>
              </w:tr>
            </w:sdtContent>
          </w:sdt>
          <w:sdt>
            <w:sdtPr>
              <w:rPr>
                <w:szCs w:val="21"/>
              </w:rPr>
              <w:alias w:val="前十名股东持股情况"/>
              <w:tag w:val="_GBC_ddfbacf0af4d423dbe398b80bf7c5731"/>
              <w:id w:val="1286476191"/>
              <w:lock w:val="sdtLocked"/>
            </w:sdtPr>
            <w:sdtEndPr>
              <w:rPr>
                <w:color w:val="FF9900"/>
              </w:rPr>
            </w:sdtEndPr>
            <w:sdtContent>
              <w:tr w:rsidR="00673EA5" w:rsidTr="0057366C">
                <w:trPr>
                  <w:cantSplit/>
                </w:trPr>
                <w:tc>
                  <w:tcPr>
                    <w:tcW w:w="3545" w:type="dxa"/>
                    <w:shd w:val="clear" w:color="auto" w:fill="auto"/>
                  </w:tcPr>
                  <w:p w:rsidR="00673EA5" w:rsidRDefault="00673EA5" w:rsidP="00321D2B">
                    <w:pPr>
                      <w:rPr>
                        <w:szCs w:val="21"/>
                      </w:rPr>
                    </w:pPr>
                    <w:r>
                      <w:t>香港中央结算（代理人）有限公司</w:t>
                    </w:r>
                  </w:p>
                </w:tc>
                <w:tc>
                  <w:tcPr>
                    <w:tcW w:w="1701" w:type="dxa"/>
                    <w:gridSpan w:val="2"/>
                    <w:shd w:val="clear" w:color="auto" w:fill="auto"/>
                  </w:tcPr>
                  <w:p w:rsidR="00673EA5" w:rsidRDefault="00673EA5" w:rsidP="00321D2B">
                    <w:pPr>
                      <w:jc w:val="right"/>
                      <w:rPr>
                        <w:szCs w:val="21"/>
                      </w:rPr>
                    </w:pPr>
                    <w:r>
                      <w:t>3,953,323,979</w:t>
                    </w:r>
                  </w:p>
                </w:tc>
                <w:tc>
                  <w:tcPr>
                    <w:tcW w:w="992" w:type="dxa"/>
                    <w:gridSpan w:val="2"/>
                    <w:shd w:val="clear" w:color="auto" w:fill="auto"/>
                  </w:tcPr>
                  <w:p w:rsidR="00673EA5" w:rsidRDefault="00673EA5" w:rsidP="00321D2B">
                    <w:pPr>
                      <w:jc w:val="right"/>
                      <w:rPr>
                        <w:szCs w:val="21"/>
                      </w:rPr>
                    </w:pPr>
                    <w:r>
                      <w:t>26.01%</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577208032"/>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57366C" w:rsidP="00673EA5">
                        <w:pPr>
                          <w:jc w:val="center"/>
                          <w:rPr>
                            <w:szCs w:val="21"/>
                          </w:rPr>
                        </w:pPr>
                        <w:r>
                          <w:rPr>
                            <w:szCs w:val="21"/>
                          </w:rPr>
                          <w:t>无</w:t>
                        </w:r>
                      </w:p>
                    </w:tc>
                  </w:sdtContent>
                </w:sdt>
                <w:tc>
                  <w:tcPr>
                    <w:tcW w:w="1418" w:type="dxa"/>
                    <w:gridSpan w:val="2"/>
                    <w:shd w:val="clear" w:color="auto" w:fill="auto"/>
                    <w:vAlign w:val="center"/>
                  </w:tcPr>
                  <w:p w:rsidR="00673EA5" w:rsidRDefault="0057366C" w:rsidP="0057366C">
                    <w:pPr>
                      <w:jc w:val="center"/>
                      <w:rPr>
                        <w:szCs w:val="21"/>
                      </w:rPr>
                    </w:pPr>
                    <w:r>
                      <w:rPr>
                        <w:rFonts w:hint="eastAsia"/>
                        <w:szCs w:val="21"/>
                      </w:rPr>
                      <w:t>-</w:t>
                    </w:r>
                  </w:p>
                </w:tc>
                <w:sdt>
                  <w:sdtPr>
                    <w:rPr>
                      <w:szCs w:val="21"/>
                    </w:rPr>
                    <w:alias w:val="前十名股东的股东性质"/>
                    <w:tag w:val="_GBC_2b683d4f8d754502b4edb69c1ad9e9c7"/>
                    <w:id w:val="11495933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境外法人</w:t>
                        </w:r>
                      </w:p>
                    </w:tc>
                  </w:sdtContent>
                </w:sdt>
              </w:tr>
            </w:sdtContent>
          </w:sdt>
          <w:sdt>
            <w:sdtPr>
              <w:rPr>
                <w:szCs w:val="21"/>
              </w:rPr>
              <w:alias w:val="前十名股东持股情况"/>
              <w:tag w:val="_GBC_ddfbacf0af4d423dbe398b80bf7c5731"/>
              <w:id w:val="-1559544358"/>
              <w:lock w:val="sdtLocked"/>
            </w:sdtPr>
            <w:sdtEndPr>
              <w:rPr>
                <w:color w:val="FF9900"/>
              </w:rPr>
            </w:sdtEndPr>
            <w:sdtContent>
              <w:tr w:rsidR="00673EA5" w:rsidTr="0057366C">
                <w:trPr>
                  <w:cantSplit/>
                </w:trPr>
                <w:tc>
                  <w:tcPr>
                    <w:tcW w:w="3545" w:type="dxa"/>
                    <w:shd w:val="clear" w:color="auto" w:fill="auto"/>
                  </w:tcPr>
                  <w:p w:rsidR="00673EA5" w:rsidRDefault="00673EA5" w:rsidP="00321D2B">
                    <w:pPr>
                      <w:rPr>
                        <w:szCs w:val="21"/>
                      </w:rPr>
                    </w:pPr>
                    <w:r>
                      <w:t>中国华能集团公司</w:t>
                    </w:r>
                  </w:p>
                </w:tc>
                <w:tc>
                  <w:tcPr>
                    <w:tcW w:w="1701" w:type="dxa"/>
                    <w:gridSpan w:val="2"/>
                    <w:shd w:val="clear" w:color="auto" w:fill="auto"/>
                  </w:tcPr>
                  <w:p w:rsidR="00673EA5" w:rsidRDefault="00673EA5" w:rsidP="00321D2B">
                    <w:pPr>
                      <w:jc w:val="right"/>
                      <w:rPr>
                        <w:szCs w:val="21"/>
                      </w:rPr>
                    </w:pPr>
                    <w:r>
                      <w:t>1,555,124,549</w:t>
                    </w:r>
                  </w:p>
                </w:tc>
                <w:tc>
                  <w:tcPr>
                    <w:tcW w:w="992" w:type="dxa"/>
                    <w:gridSpan w:val="2"/>
                    <w:shd w:val="clear" w:color="auto" w:fill="auto"/>
                  </w:tcPr>
                  <w:p w:rsidR="00673EA5" w:rsidRDefault="00673EA5" w:rsidP="00321D2B">
                    <w:pPr>
                      <w:jc w:val="right"/>
                      <w:rPr>
                        <w:szCs w:val="21"/>
                      </w:rPr>
                    </w:pPr>
                    <w:r>
                      <w:t>10.23%</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1172381409"/>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57366C" w:rsidP="00321D2B">
                        <w:pPr>
                          <w:jc w:val="center"/>
                          <w:rPr>
                            <w:szCs w:val="21"/>
                          </w:rPr>
                        </w:pPr>
                        <w:r>
                          <w:rPr>
                            <w:szCs w:val="21"/>
                          </w:rPr>
                          <w:t>无</w:t>
                        </w:r>
                      </w:p>
                    </w:tc>
                  </w:sdtContent>
                </w:sdt>
                <w:tc>
                  <w:tcPr>
                    <w:tcW w:w="1418" w:type="dxa"/>
                    <w:gridSpan w:val="2"/>
                    <w:shd w:val="clear" w:color="auto" w:fill="auto"/>
                    <w:vAlign w:val="center"/>
                  </w:tcPr>
                  <w:p w:rsidR="00673EA5" w:rsidRDefault="0057366C" w:rsidP="0057366C">
                    <w:pPr>
                      <w:jc w:val="center"/>
                      <w:rPr>
                        <w:szCs w:val="21"/>
                      </w:rPr>
                    </w:pPr>
                    <w:r>
                      <w:rPr>
                        <w:rFonts w:hint="eastAsia"/>
                        <w:szCs w:val="21"/>
                      </w:rPr>
                      <w:t>-</w:t>
                    </w:r>
                  </w:p>
                </w:tc>
                <w:sdt>
                  <w:sdtPr>
                    <w:rPr>
                      <w:szCs w:val="21"/>
                    </w:rPr>
                    <w:alias w:val="前十名股东的股东性质"/>
                    <w:tag w:val="_GBC_2b683d4f8d754502b4edb69c1ad9e9c7"/>
                    <w:id w:val="-38163865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 xml:space="preserve">国有法人　</w:t>
                        </w:r>
                      </w:p>
                    </w:tc>
                  </w:sdtContent>
                </w:sdt>
              </w:tr>
            </w:sdtContent>
          </w:sdt>
          <w:sdt>
            <w:sdtPr>
              <w:rPr>
                <w:szCs w:val="21"/>
              </w:rPr>
              <w:alias w:val="前十名股东持股情况"/>
              <w:tag w:val="_GBC_ddfbacf0af4d423dbe398b80bf7c5731"/>
              <w:id w:val="17977244"/>
              <w:lock w:val="sdtLocked"/>
            </w:sdtPr>
            <w:sdtEndPr>
              <w:rPr>
                <w:color w:val="FF9900"/>
              </w:rPr>
            </w:sdtEndPr>
            <w:sdtContent>
              <w:tr w:rsidR="00673EA5" w:rsidTr="0057366C">
                <w:trPr>
                  <w:cantSplit/>
                </w:trPr>
                <w:tc>
                  <w:tcPr>
                    <w:tcW w:w="3545" w:type="dxa"/>
                    <w:shd w:val="clear" w:color="auto" w:fill="auto"/>
                  </w:tcPr>
                  <w:p w:rsidR="00673EA5" w:rsidRDefault="00673EA5" w:rsidP="00321D2B">
                    <w:pPr>
                      <w:rPr>
                        <w:szCs w:val="21"/>
                      </w:rPr>
                    </w:pPr>
                    <w:r>
                      <w:t>河北建设投资集团有限责任公司</w:t>
                    </w:r>
                  </w:p>
                </w:tc>
                <w:tc>
                  <w:tcPr>
                    <w:tcW w:w="1701" w:type="dxa"/>
                    <w:gridSpan w:val="2"/>
                    <w:shd w:val="clear" w:color="auto" w:fill="auto"/>
                  </w:tcPr>
                  <w:p w:rsidR="00673EA5" w:rsidRDefault="008F51C6" w:rsidP="00321D2B">
                    <w:pPr>
                      <w:jc w:val="right"/>
                      <w:rPr>
                        <w:szCs w:val="21"/>
                      </w:rPr>
                    </w:pPr>
                    <w:r>
                      <w:t>527,548,946</w:t>
                    </w:r>
                  </w:p>
                </w:tc>
                <w:tc>
                  <w:tcPr>
                    <w:tcW w:w="992" w:type="dxa"/>
                    <w:gridSpan w:val="2"/>
                    <w:shd w:val="clear" w:color="auto" w:fill="auto"/>
                  </w:tcPr>
                  <w:p w:rsidR="00673EA5" w:rsidRDefault="00673EA5" w:rsidP="00321D2B">
                    <w:pPr>
                      <w:jc w:val="right"/>
                      <w:rPr>
                        <w:szCs w:val="21"/>
                      </w:rPr>
                    </w:pPr>
                    <w:r>
                      <w:t>3.47%</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402717480"/>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57366C" w:rsidP="00321D2B">
                        <w:pPr>
                          <w:jc w:val="center"/>
                          <w:rPr>
                            <w:szCs w:val="21"/>
                          </w:rPr>
                        </w:pPr>
                        <w:r>
                          <w:rPr>
                            <w:szCs w:val="21"/>
                          </w:rPr>
                          <w:t>无</w:t>
                        </w:r>
                      </w:p>
                    </w:tc>
                  </w:sdtContent>
                </w:sdt>
                <w:tc>
                  <w:tcPr>
                    <w:tcW w:w="1418" w:type="dxa"/>
                    <w:gridSpan w:val="2"/>
                    <w:shd w:val="clear" w:color="auto" w:fill="auto"/>
                    <w:vAlign w:val="center"/>
                  </w:tcPr>
                  <w:p w:rsidR="00673EA5" w:rsidRDefault="0057366C" w:rsidP="0057366C">
                    <w:pPr>
                      <w:jc w:val="center"/>
                      <w:rPr>
                        <w:szCs w:val="21"/>
                      </w:rPr>
                    </w:pPr>
                    <w:r>
                      <w:rPr>
                        <w:rFonts w:hint="eastAsia"/>
                        <w:szCs w:val="21"/>
                      </w:rPr>
                      <w:t>-</w:t>
                    </w:r>
                  </w:p>
                </w:tc>
                <w:sdt>
                  <w:sdtPr>
                    <w:rPr>
                      <w:szCs w:val="21"/>
                    </w:rPr>
                    <w:alias w:val="前十名股东的股东性质"/>
                    <w:tag w:val="_GBC_2b683d4f8d754502b4edb69c1ad9e9c7"/>
                    <w:id w:val="-143496946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国有法人</w:t>
                        </w:r>
                      </w:p>
                    </w:tc>
                  </w:sdtContent>
                </w:sdt>
              </w:tr>
            </w:sdtContent>
          </w:sdt>
          <w:sdt>
            <w:sdtPr>
              <w:rPr>
                <w:szCs w:val="21"/>
              </w:rPr>
              <w:alias w:val="前十名股东持股情况"/>
              <w:tag w:val="_GBC_ddfbacf0af4d423dbe398b80bf7c5731"/>
              <w:id w:val="-1603791629"/>
              <w:lock w:val="sdtLocked"/>
            </w:sdtPr>
            <w:sdtEndPr>
              <w:rPr>
                <w:color w:val="FF9900"/>
              </w:rPr>
            </w:sdtEndPr>
            <w:sdtContent>
              <w:tr w:rsidR="00673EA5" w:rsidTr="0057366C">
                <w:trPr>
                  <w:cantSplit/>
                </w:trPr>
                <w:tc>
                  <w:tcPr>
                    <w:tcW w:w="3545" w:type="dxa"/>
                    <w:shd w:val="clear" w:color="auto" w:fill="auto"/>
                  </w:tcPr>
                  <w:p w:rsidR="00673EA5" w:rsidRDefault="00673EA5" w:rsidP="00321D2B">
                    <w:pPr>
                      <w:rPr>
                        <w:szCs w:val="21"/>
                      </w:rPr>
                    </w:pPr>
                    <w:r>
                      <w:t>中国华能集团香港有限公司</w:t>
                    </w:r>
                  </w:p>
                </w:tc>
                <w:tc>
                  <w:tcPr>
                    <w:tcW w:w="1701" w:type="dxa"/>
                    <w:gridSpan w:val="2"/>
                    <w:shd w:val="clear" w:color="auto" w:fill="auto"/>
                  </w:tcPr>
                  <w:p w:rsidR="00673EA5" w:rsidRDefault="00673EA5" w:rsidP="00321D2B">
                    <w:pPr>
                      <w:jc w:val="right"/>
                      <w:rPr>
                        <w:szCs w:val="21"/>
                      </w:rPr>
                    </w:pPr>
                    <w:r>
                      <w:t>472,000,000</w:t>
                    </w:r>
                  </w:p>
                </w:tc>
                <w:tc>
                  <w:tcPr>
                    <w:tcW w:w="992" w:type="dxa"/>
                    <w:gridSpan w:val="2"/>
                    <w:shd w:val="clear" w:color="auto" w:fill="auto"/>
                  </w:tcPr>
                  <w:p w:rsidR="00673EA5" w:rsidRDefault="00673EA5" w:rsidP="00321D2B">
                    <w:pPr>
                      <w:jc w:val="right"/>
                      <w:rPr>
                        <w:szCs w:val="21"/>
                      </w:rPr>
                    </w:pPr>
                    <w:r>
                      <w:t>3.11%</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1673451687"/>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57366C" w:rsidP="00321D2B">
                        <w:pPr>
                          <w:jc w:val="center"/>
                          <w:rPr>
                            <w:szCs w:val="21"/>
                          </w:rPr>
                        </w:pPr>
                        <w:r>
                          <w:rPr>
                            <w:szCs w:val="21"/>
                          </w:rPr>
                          <w:t>无</w:t>
                        </w:r>
                      </w:p>
                    </w:tc>
                  </w:sdtContent>
                </w:sdt>
                <w:tc>
                  <w:tcPr>
                    <w:tcW w:w="1418" w:type="dxa"/>
                    <w:gridSpan w:val="2"/>
                    <w:shd w:val="clear" w:color="auto" w:fill="auto"/>
                    <w:vAlign w:val="center"/>
                  </w:tcPr>
                  <w:p w:rsidR="00673EA5" w:rsidRDefault="0057366C" w:rsidP="0057366C">
                    <w:pPr>
                      <w:jc w:val="center"/>
                      <w:rPr>
                        <w:szCs w:val="21"/>
                      </w:rPr>
                    </w:pPr>
                    <w:r>
                      <w:rPr>
                        <w:rFonts w:hint="eastAsia"/>
                        <w:szCs w:val="21"/>
                      </w:rPr>
                      <w:t>-</w:t>
                    </w:r>
                  </w:p>
                </w:tc>
                <w:sdt>
                  <w:sdtPr>
                    <w:rPr>
                      <w:szCs w:val="21"/>
                    </w:rPr>
                    <w:alias w:val="前十名股东的股东性质"/>
                    <w:tag w:val="_GBC_2b683d4f8d754502b4edb69c1ad9e9c7"/>
                    <w:id w:val="-69878060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境外法人</w:t>
                        </w:r>
                      </w:p>
                    </w:tc>
                  </w:sdtContent>
                </w:sdt>
              </w:tr>
            </w:sdtContent>
          </w:sdt>
          <w:sdt>
            <w:sdtPr>
              <w:rPr>
                <w:szCs w:val="21"/>
              </w:rPr>
              <w:alias w:val="前十名股东持股情况"/>
              <w:tag w:val="_GBC_ddfbacf0af4d423dbe398b80bf7c5731"/>
              <w:id w:val="-71665603"/>
              <w:lock w:val="sdtLocked"/>
            </w:sdtPr>
            <w:sdtEndPr>
              <w:rPr>
                <w:color w:val="FF9900"/>
              </w:rPr>
            </w:sdtEndPr>
            <w:sdtContent>
              <w:tr w:rsidR="00673EA5" w:rsidTr="0057366C">
                <w:trPr>
                  <w:cantSplit/>
                </w:trPr>
                <w:tc>
                  <w:tcPr>
                    <w:tcW w:w="3545" w:type="dxa"/>
                    <w:shd w:val="clear" w:color="auto" w:fill="auto"/>
                  </w:tcPr>
                  <w:p w:rsidR="00673EA5" w:rsidRDefault="00673EA5" w:rsidP="00321D2B">
                    <w:pPr>
                      <w:rPr>
                        <w:szCs w:val="21"/>
                      </w:rPr>
                    </w:pPr>
                    <w:r>
                      <w:t>江苏省投资管理有限责任公司</w:t>
                    </w:r>
                  </w:p>
                </w:tc>
                <w:tc>
                  <w:tcPr>
                    <w:tcW w:w="1701" w:type="dxa"/>
                    <w:gridSpan w:val="2"/>
                    <w:shd w:val="clear" w:color="auto" w:fill="auto"/>
                  </w:tcPr>
                  <w:p w:rsidR="00673EA5" w:rsidRDefault="00673EA5" w:rsidP="00321D2B">
                    <w:pPr>
                      <w:jc w:val="right"/>
                      <w:rPr>
                        <w:szCs w:val="21"/>
                      </w:rPr>
                    </w:pPr>
                    <w:r>
                      <w:t>416,500,000</w:t>
                    </w:r>
                  </w:p>
                </w:tc>
                <w:tc>
                  <w:tcPr>
                    <w:tcW w:w="992" w:type="dxa"/>
                    <w:gridSpan w:val="2"/>
                    <w:shd w:val="clear" w:color="auto" w:fill="auto"/>
                  </w:tcPr>
                  <w:p w:rsidR="00673EA5" w:rsidRDefault="00673EA5" w:rsidP="00321D2B">
                    <w:pPr>
                      <w:jc w:val="right"/>
                      <w:rPr>
                        <w:szCs w:val="21"/>
                      </w:rPr>
                    </w:pPr>
                    <w:r>
                      <w:t>2.74%</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383637473"/>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57366C" w:rsidP="00321D2B">
                        <w:pPr>
                          <w:jc w:val="center"/>
                          <w:rPr>
                            <w:szCs w:val="21"/>
                          </w:rPr>
                        </w:pPr>
                        <w:r>
                          <w:rPr>
                            <w:szCs w:val="21"/>
                          </w:rPr>
                          <w:t>无</w:t>
                        </w:r>
                      </w:p>
                    </w:tc>
                  </w:sdtContent>
                </w:sdt>
                <w:tc>
                  <w:tcPr>
                    <w:tcW w:w="1418" w:type="dxa"/>
                    <w:gridSpan w:val="2"/>
                    <w:shd w:val="clear" w:color="auto" w:fill="auto"/>
                    <w:vAlign w:val="center"/>
                  </w:tcPr>
                  <w:p w:rsidR="00673EA5" w:rsidRDefault="0057366C" w:rsidP="0057366C">
                    <w:pPr>
                      <w:jc w:val="center"/>
                      <w:rPr>
                        <w:szCs w:val="21"/>
                      </w:rPr>
                    </w:pPr>
                    <w:r>
                      <w:rPr>
                        <w:rFonts w:hint="eastAsia"/>
                        <w:szCs w:val="21"/>
                      </w:rPr>
                      <w:t>-</w:t>
                    </w:r>
                  </w:p>
                </w:tc>
                <w:sdt>
                  <w:sdtPr>
                    <w:rPr>
                      <w:szCs w:val="21"/>
                    </w:rPr>
                    <w:alias w:val="前十名股东的股东性质"/>
                    <w:tag w:val="_GBC_2b683d4f8d754502b4edb69c1ad9e9c7"/>
                    <w:id w:val="187287873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 xml:space="preserve">国有法人　</w:t>
                        </w:r>
                      </w:p>
                    </w:tc>
                  </w:sdtContent>
                </w:sdt>
              </w:tr>
            </w:sdtContent>
          </w:sdt>
          <w:sdt>
            <w:sdtPr>
              <w:rPr>
                <w:szCs w:val="21"/>
              </w:rPr>
              <w:alias w:val="前十名股东持股情况"/>
              <w:tag w:val="_GBC_ddfbacf0af4d423dbe398b80bf7c5731"/>
              <w:id w:val="-1489710092"/>
              <w:lock w:val="sdtLocked"/>
            </w:sdtPr>
            <w:sdtEndPr>
              <w:rPr>
                <w:color w:val="FF9900"/>
              </w:rPr>
            </w:sdtEndPr>
            <w:sdtContent>
              <w:tr w:rsidR="00673EA5" w:rsidTr="0057366C">
                <w:trPr>
                  <w:cantSplit/>
                </w:trPr>
                <w:tc>
                  <w:tcPr>
                    <w:tcW w:w="3545" w:type="dxa"/>
                    <w:shd w:val="clear" w:color="auto" w:fill="auto"/>
                  </w:tcPr>
                  <w:p w:rsidR="00673EA5" w:rsidRDefault="00673EA5" w:rsidP="00321D2B">
                    <w:pPr>
                      <w:rPr>
                        <w:szCs w:val="21"/>
                      </w:rPr>
                    </w:pPr>
                    <w:r>
                      <w:t>中国证券金融股份有限公司</w:t>
                    </w:r>
                  </w:p>
                </w:tc>
                <w:tc>
                  <w:tcPr>
                    <w:tcW w:w="1701" w:type="dxa"/>
                    <w:gridSpan w:val="2"/>
                    <w:shd w:val="clear" w:color="auto" w:fill="auto"/>
                  </w:tcPr>
                  <w:p w:rsidR="00673EA5" w:rsidRDefault="00673EA5" w:rsidP="00321D2B">
                    <w:pPr>
                      <w:jc w:val="right"/>
                      <w:rPr>
                        <w:szCs w:val="21"/>
                      </w:rPr>
                    </w:pPr>
                    <w:r>
                      <w:t>413,567,472</w:t>
                    </w:r>
                  </w:p>
                </w:tc>
                <w:tc>
                  <w:tcPr>
                    <w:tcW w:w="992" w:type="dxa"/>
                    <w:gridSpan w:val="2"/>
                    <w:shd w:val="clear" w:color="auto" w:fill="auto"/>
                  </w:tcPr>
                  <w:p w:rsidR="00673EA5" w:rsidRDefault="00673EA5" w:rsidP="00321D2B">
                    <w:pPr>
                      <w:jc w:val="right"/>
                      <w:rPr>
                        <w:szCs w:val="21"/>
                      </w:rPr>
                    </w:pPr>
                    <w:r>
                      <w:t>2.72%</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313541295"/>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57366C" w:rsidP="00321D2B">
                        <w:pPr>
                          <w:jc w:val="center"/>
                          <w:rPr>
                            <w:szCs w:val="21"/>
                          </w:rPr>
                        </w:pPr>
                        <w:r>
                          <w:rPr>
                            <w:szCs w:val="21"/>
                          </w:rPr>
                          <w:t>无</w:t>
                        </w:r>
                      </w:p>
                    </w:tc>
                  </w:sdtContent>
                </w:sdt>
                <w:tc>
                  <w:tcPr>
                    <w:tcW w:w="1418" w:type="dxa"/>
                    <w:gridSpan w:val="2"/>
                    <w:shd w:val="clear" w:color="auto" w:fill="auto"/>
                    <w:vAlign w:val="center"/>
                  </w:tcPr>
                  <w:p w:rsidR="00673EA5" w:rsidRDefault="0057366C" w:rsidP="0057366C">
                    <w:pPr>
                      <w:jc w:val="center"/>
                      <w:rPr>
                        <w:szCs w:val="21"/>
                      </w:rPr>
                    </w:pPr>
                    <w:r>
                      <w:rPr>
                        <w:rFonts w:hint="eastAsia"/>
                        <w:szCs w:val="21"/>
                      </w:rPr>
                      <w:t>-</w:t>
                    </w:r>
                  </w:p>
                </w:tc>
                <w:sdt>
                  <w:sdtPr>
                    <w:rPr>
                      <w:szCs w:val="21"/>
                    </w:rPr>
                    <w:alias w:val="前十名股东的股东性质"/>
                    <w:tag w:val="_GBC_2b683d4f8d754502b4edb69c1ad9e9c7"/>
                    <w:id w:val="-176274753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 xml:space="preserve">国有法人　</w:t>
                        </w:r>
                      </w:p>
                    </w:tc>
                  </w:sdtContent>
                </w:sdt>
              </w:tr>
            </w:sdtContent>
          </w:sdt>
          <w:sdt>
            <w:sdtPr>
              <w:rPr>
                <w:szCs w:val="21"/>
              </w:rPr>
              <w:alias w:val="前十名股东持股情况"/>
              <w:tag w:val="_GBC_ddfbacf0af4d423dbe398b80bf7c5731"/>
              <w:id w:val="-1869668089"/>
              <w:lock w:val="sdtLocked"/>
            </w:sdtPr>
            <w:sdtEndPr>
              <w:rPr>
                <w:color w:val="FF9900"/>
              </w:rPr>
            </w:sdtEndPr>
            <w:sdtContent>
              <w:tr w:rsidR="00673EA5" w:rsidTr="0057366C">
                <w:trPr>
                  <w:cantSplit/>
                </w:trPr>
                <w:tc>
                  <w:tcPr>
                    <w:tcW w:w="3545" w:type="dxa"/>
                    <w:shd w:val="clear" w:color="auto" w:fill="auto"/>
                  </w:tcPr>
                  <w:p w:rsidR="00673EA5" w:rsidRDefault="00673EA5" w:rsidP="00321D2B">
                    <w:pPr>
                      <w:rPr>
                        <w:szCs w:val="21"/>
                      </w:rPr>
                    </w:pPr>
                    <w:r>
                      <w:t>辽宁能源投资（集团）有限责任公司</w:t>
                    </w:r>
                  </w:p>
                </w:tc>
                <w:tc>
                  <w:tcPr>
                    <w:tcW w:w="1701" w:type="dxa"/>
                    <w:gridSpan w:val="2"/>
                    <w:shd w:val="clear" w:color="auto" w:fill="auto"/>
                  </w:tcPr>
                  <w:p w:rsidR="00673EA5" w:rsidRDefault="00673EA5" w:rsidP="00321D2B">
                    <w:pPr>
                      <w:jc w:val="right"/>
                      <w:rPr>
                        <w:szCs w:val="21"/>
                      </w:rPr>
                    </w:pPr>
                    <w:r>
                      <w:t>388,619,936</w:t>
                    </w:r>
                  </w:p>
                </w:tc>
                <w:tc>
                  <w:tcPr>
                    <w:tcW w:w="992" w:type="dxa"/>
                    <w:gridSpan w:val="2"/>
                    <w:shd w:val="clear" w:color="auto" w:fill="auto"/>
                  </w:tcPr>
                  <w:p w:rsidR="00673EA5" w:rsidRDefault="00673EA5" w:rsidP="00321D2B">
                    <w:pPr>
                      <w:jc w:val="right"/>
                      <w:rPr>
                        <w:szCs w:val="21"/>
                      </w:rPr>
                    </w:pPr>
                    <w:r>
                      <w:t>2.56%</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1556074513"/>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57366C" w:rsidP="00321D2B">
                        <w:pPr>
                          <w:jc w:val="center"/>
                          <w:rPr>
                            <w:szCs w:val="21"/>
                          </w:rPr>
                        </w:pPr>
                        <w:r>
                          <w:rPr>
                            <w:szCs w:val="21"/>
                          </w:rPr>
                          <w:t>无</w:t>
                        </w:r>
                      </w:p>
                    </w:tc>
                  </w:sdtContent>
                </w:sdt>
                <w:tc>
                  <w:tcPr>
                    <w:tcW w:w="1418" w:type="dxa"/>
                    <w:gridSpan w:val="2"/>
                    <w:shd w:val="clear" w:color="auto" w:fill="auto"/>
                    <w:vAlign w:val="center"/>
                  </w:tcPr>
                  <w:p w:rsidR="00673EA5" w:rsidRDefault="0057366C" w:rsidP="0057366C">
                    <w:pPr>
                      <w:jc w:val="center"/>
                      <w:rPr>
                        <w:szCs w:val="21"/>
                      </w:rPr>
                    </w:pPr>
                    <w:r>
                      <w:rPr>
                        <w:rFonts w:hint="eastAsia"/>
                        <w:szCs w:val="21"/>
                      </w:rPr>
                      <w:t>-</w:t>
                    </w:r>
                  </w:p>
                </w:tc>
                <w:sdt>
                  <w:sdtPr>
                    <w:rPr>
                      <w:szCs w:val="21"/>
                    </w:rPr>
                    <w:alias w:val="前十名股东的股东性质"/>
                    <w:tag w:val="_GBC_2b683d4f8d754502b4edb69c1ad9e9c7"/>
                    <w:id w:val="113067384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 xml:space="preserve">国有法人　</w:t>
                        </w:r>
                      </w:p>
                    </w:tc>
                  </w:sdtContent>
                </w:sdt>
              </w:tr>
            </w:sdtContent>
          </w:sdt>
          <w:sdt>
            <w:sdtPr>
              <w:rPr>
                <w:szCs w:val="21"/>
              </w:rPr>
              <w:alias w:val="前十名股东持股情况"/>
              <w:tag w:val="_GBC_ddfbacf0af4d423dbe398b80bf7c5731"/>
              <w:id w:val="1313837053"/>
              <w:lock w:val="sdtLocked"/>
            </w:sdtPr>
            <w:sdtEndPr>
              <w:rPr>
                <w:color w:val="FF9900"/>
              </w:rPr>
            </w:sdtEndPr>
            <w:sdtContent>
              <w:tr w:rsidR="00673EA5" w:rsidTr="0057366C">
                <w:trPr>
                  <w:cantSplit/>
                </w:trPr>
                <w:tc>
                  <w:tcPr>
                    <w:tcW w:w="3545" w:type="dxa"/>
                    <w:shd w:val="clear" w:color="auto" w:fill="auto"/>
                  </w:tcPr>
                  <w:p w:rsidR="00673EA5" w:rsidRDefault="00673EA5" w:rsidP="00321D2B">
                    <w:pPr>
                      <w:rPr>
                        <w:szCs w:val="21"/>
                      </w:rPr>
                    </w:pPr>
                    <w:r>
                      <w:t>福建省投资开发集团有限责任公司</w:t>
                    </w:r>
                  </w:p>
                </w:tc>
                <w:tc>
                  <w:tcPr>
                    <w:tcW w:w="1701" w:type="dxa"/>
                    <w:gridSpan w:val="2"/>
                    <w:shd w:val="clear" w:color="auto" w:fill="auto"/>
                  </w:tcPr>
                  <w:p w:rsidR="00673EA5" w:rsidRDefault="00673EA5" w:rsidP="00321D2B">
                    <w:pPr>
                      <w:jc w:val="right"/>
                      <w:rPr>
                        <w:szCs w:val="21"/>
                      </w:rPr>
                    </w:pPr>
                    <w:r>
                      <w:t>372,818,249</w:t>
                    </w:r>
                  </w:p>
                </w:tc>
                <w:tc>
                  <w:tcPr>
                    <w:tcW w:w="992" w:type="dxa"/>
                    <w:gridSpan w:val="2"/>
                    <w:shd w:val="clear" w:color="auto" w:fill="auto"/>
                  </w:tcPr>
                  <w:p w:rsidR="00673EA5" w:rsidRDefault="00673EA5" w:rsidP="00321D2B">
                    <w:pPr>
                      <w:jc w:val="right"/>
                      <w:rPr>
                        <w:szCs w:val="21"/>
                      </w:rPr>
                    </w:pPr>
                    <w:r>
                      <w:t>2.45%</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1768344068"/>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57366C" w:rsidP="00321D2B">
                        <w:pPr>
                          <w:jc w:val="center"/>
                          <w:rPr>
                            <w:szCs w:val="21"/>
                          </w:rPr>
                        </w:pPr>
                        <w:r>
                          <w:rPr>
                            <w:szCs w:val="21"/>
                          </w:rPr>
                          <w:t>无</w:t>
                        </w:r>
                      </w:p>
                    </w:tc>
                  </w:sdtContent>
                </w:sdt>
                <w:tc>
                  <w:tcPr>
                    <w:tcW w:w="1418" w:type="dxa"/>
                    <w:gridSpan w:val="2"/>
                    <w:shd w:val="clear" w:color="auto" w:fill="auto"/>
                    <w:vAlign w:val="center"/>
                  </w:tcPr>
                  <w:p w:rsidR="00673EA5" w:rsidRDefault="0057366C" w:rsidP="0057366C">
                    <w:pPr>
                      <w:jc w:val="center"/>
                      <w:rPr>
                        <w:szCs w:val="21"/>
                      </w:rPr>
                    </w:pPr>
                    <w:r>
                      <w:rPr>
                        <w:rFonts w:hint="eastAsia"/>
                        <w:szCs w:val="21"/>
                      </w:rPr>
                      <w:t>-</w:t>
                    </w:r>
                  </w:p>
                </w:tc>
                <w:sdt>
                  <w:sdtPr>
                    <w:rPr>
                      <w:szCs w:val="21"/>
                    </w:rPr>
                    <w:alias w:val="前十名股东的股东性质"/>
                    <w:tag w:val="_GBC_2b683d4f8d754502b4edb69c1ad9e9c7"/>
                    <w:id w:val="170559708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 xml:space="preserve">国有法人　</w:t>
                        </w:r>
                      </w:p>
                    </w:tc>
                  </w:sdtContent>
                </w:sdt>
              </w:tr>
            </w:sdtContent>
          </w:sdt>
          <w:sdt>
            <w:sdtPr>
              <w:rPr>
                <w:szCs w:val="21"/>
              </w:rPr>
              <w:alias w:val="前十名股东持股情况"/>
              <w:tag w:val="_GBC_ddfbacf0af4d423dbe398b80bf7c5731"/>
              <w:id w:val="808436923"/>
              <w:lock w:val="sdtLocked"/>
            </w:sdtPr>
            <w:sdtEndPr>
              <w:rPr>
                <w:color w:val="FF9900"/>
              </w:rPr>
            </w:sdtEndPr>
            <w:sdtContent>
              <w:tr w:rsidR="00673EA5" w:rsidTr="001636DE">
                <w:trPr>
                  <w:cantSplit/>
                </w:trPr>
                <w:tc>
                  <w:tcPr>
                    <w:tcW w:w="3545" w:type="dxa"/>
                    <w:shd w:val="clear" w:color="auto" w:fill="auto"/>
                  </w:tcPr>
                  <w:p w:rsidR="00673EA5" w:rsidRDefault="00673EA5" w:rsidP="00321D2B">
                    <w:pPr>
                      <w:rPr>
                        <w:szCs w:val="21"/>
                      </w:rPr>
                    </w:pPr>
                    <w:r>
                      <w:t>大连市建设投资集团有限公司</w:t>
                    </w:r>
                  </w:p>
                </w:tc>
                <w:tc>
                  <w:tcPr>
                    <w:tcW w:w="1701" w:type="dxa"/>
                    <w:gridSpan w:val="2"/>
                    <w:shd w:val="clear" w:color="auto" w:fill="auto"/>
                  </w:tcPr>
                  <w:p w:rsidR="00673EA5" w:rsidRDefault="00673EA5" w:rsidP="00321D2B">
                    <w:pPr>
                      <w:jc w:val="right"/>
                      <w:rPr>
                        <w:szCs w:val="21"/>
                      </w:rPr>
                    </w:pPr>
                    <w:r>
                      <w:t>301,500,000</w:t>
                    </w:r>
                  </w:p>
                </w:tc>
                <w:tc>
                  <w:tcPr>
                    <w:tcW w:w="992" w:type="dxa"/>
                    <w:gridSpan w:val="2"/>
                    <w:shd w:val="clear" w:color="auto" w:fill="auto"/>
                  </w:tcPr>
                  <w:p w:rsidR="00673EA5" w:rsidRDefault="00673EA5" w:rsidP="00321D2B">
                    <w:pPr>
                      <w:jc w:val="right"/>
                      <w:rPr>
                        <w:szCs w:val="21"/>
                      </w:rPr>
                    </w:pPr>
                    <w:r>
                      <w:t>1.98%</w:t>
                    </w:r>
                  </w:p>
                </w:tc>
                <w:tc>
                  <w:tcPr>
                    <w:tcW w:w="850" w:type="dxa"/>
                    <w:shd w:val="clear" w:color="auto" w:fill="auto"/>
                  </w:tcPr>
                  <w:p w:rsidR="00673EA5" w:rsidRDefault="00673EA5" w:rsidP="00321D2B">
                    <w:pPr>
                      <w:jc w:val="right"/>
                      <w:rPr>
                        <w:szCs w:val="21"/>
                      </w:rPr>
                    </w:pPr>
                    <w:r>
                      <w:t>0</w:t>
                    </w:r>
                  </w:p>
                </w:tc>
                <w:sdt>
                  <w:sdtPr>
                    <w:rPr>
                      <w:szCs w:val="21"/>
                    </w:rPr>
                    <w:alias w:val="前十名股东持有股份状态"/>
                    <w:tag w:val="_GBC_705d317d75954a388fb48e155e13819a"/>
                    <w:id w:val="1151328648"/>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1134" w:type="dxa"/>
                        <w:gridSpan w:val="2"/>
                        <w:shd w:val="clear" w:color="auto" w:fill="auto"/>
                        <w:vAlign w:val="center"/>
                      </w:tcPr>
                      <w:p w:rsidR="00673EA5" w:rsidRDefault="00673EA5" w:rsidP="00321D2B">
                        <w:pPr>
                          <w:jc w:val="center"/>
                          <w:rPr>
                            <w:szCs w:val="21"/>
                          </w:rPr>
                        </w:pPr>
                        <w:r>
                          <w:rPr>
                            <w:szCs w:val="21"/>
                          </w:rPr>
                          <w:t xml:space="preserve">质押　</w:t>
                        </w:r>
                      </w:p>
                    </w:tc>
                  </w:sdtContent>
                </w:sdt>
                <w:tc>
                  <w:tcPr>
                    <w:tcW w:w="1418" w:type="dxa"/>
                    <w:gridSpan w:val="2"/>
                    <w:shd w:val="clear" w:color="auto" w:fill="auto"/>
                  </w:tcPr>
                  <w:p w:rsidR="00673EA5" w:rsidRDefault="00673EA5" w:rsidP="00321D2B">
                    <w:pPr>
                      <w:jc w:val="right"/>
                      <w:rPr>
                        <w:szCs w:val="21"/>
                      </w:rPr>
                    </w:pPr>
                    <w:r>
                      <w:t>150,750,000</w:t>
                    </w:r>
                  </w:p>
                </w:tc>
                <w:sdt>
                  <w:sdtPr>
                    <w:rPr>
                      <w:szCs w:val="21"/>
                    </w:rPr>
                    <w:alias w:val="前十名股东的股东性质"/>
                    <w:tag w:val="_GBC_2b683d4f8d754502b4edb69c1ad9e9c7"/>
                    <w:id w:val="204872485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17" w:type="dxa"/>
                        <w:shd w:val="clear" w:color="auto" w:fill="auto"/>
                      </w:tcPr>
                      <w:p w:rsidR="00673EA5" w:rsidRDefault="00673EA5" w:rsidP="00321D2B">
                        <w:pPr>
                          <w:jc w:val="center"/>
                          <w:rPr>
                            <w:szCs w:val="21"/>
                          </w:rPr>
                        </w:pPr>
                        <w:r>
                          <w:rPr>
                            <w:szCs w:val="21"/>
                          </w:rPr>
                          <w:t xml:space="preserve">国有法人　</w:t>
                        </w:r>
                      </w:p>
                    </w:tc>
                  </w:sdtContent>
                </w:sdt>
              </w:tr>
            </w:sdtContent>
          </w:sdt>
          <w:tr w:rsidR="00673EA5" w:rsidTr="00321D2B">
            <w:trPr>
              <w:cantSplit/>
            </w:trPr>
            <w:sdt>
              <w:sdtPr>
                <w:tag w:val="_PLD_aa34f6e9919341bea2bc7a44bbdf8955"/>
                <w:id w:val="-1863042629"/>
                <w:lock w:val="sdtLocked"/>
              </w:sdtPr>
              <w:sdtEndPr/>
              <w:sdtContent>
                <w:tc>
                  <w:tcPr>
                    <w:tcW w:w="11057" w:type="dxa"/>
                    <w:gridSpan w:val="11"/>
                    <w:shd w:val="clear" w:color="auto" w:fill="auto"/>
                  </w:tcPr>
                  <w:p w:rsidR="00673EA5" w:rsidRDefault="00673EA5" w:rsidP="00321D2B">
                    <w:pPr>
                      <w:jc w:val="center"/>
                      <w:rPr>
                        <w:color w:val="FF9900"/>
                        <w:szCs w:val="21"/>
                      </w:rPr>
                    </w:pPr>
                    <w:r>
                      <w:rPr>
                        <w:szCs w:val="21"/>
                      </w:rPr>
                      <w:t>前十名无限</w:t>
                    </w:r>
                    <w:proofErr w:type="gramStart"/>
                    <w:r>
                      <w:rPr>
                        <w:szCs w:val="21"/>
                      </w:rPr>
                      <w:t>售条件</w:t>
                    </w:r>
                    <w:proofErr w:type="gramEnd"/>
                    <w:r>
                      <w:rPr>
                        <w:szCs w:val="21"/>
                      </w:rPr>
                      <w:t>股东持股情况</w:t>
                    </w:r>
                  </w:p>
                </w:tc>
              </w:sdtContent>
            </w:sdt>
          </w:tr>
          <w:tr w:rsidR="00673EA5" w:rsidTr="00673EA5">
            <w:trPr>
              <w:cantSplit/>
            </w:trPr>
            <w:sdt>
              <w:sdtPr>
                <w:tag w:val="_PLD_5791c0b50fa4491fb789d4ea0a5aeddf"/>
                <w:id w:val="31473767"/>
                <w:lock w:val="sdtLocked"/>
              </w:sdtPr>
              <w:sdtEndPr/>
              <w:sdtContent>
                <w:tc>
                  <w:tcPr>
                    <w:tcW w:w="4253" w:type="dxa"/>
                    <w:gridSpan w:val="2"/>
                    <w:vMerge w:val="restart"/>
                    <w:shd w:val="clear" w:color="auto" w:fill="auto"/>
                  </w:tcPr>
                  <w:p w:rsidR="00673EA5" w:rsidRDefault="00673EA5" w:rsidP="00321D2B">
                    <w:pPr>
                      <w:rPr>
                        <w:color w:val="FF9900"/>
                        <w:szCs w:val="21"/>
                      </w:rPr>
                    </w:pPr>
                    <w:r>
                      <w:t>股东名称</w:t>
                    </w:r>
                  </w:p>
                </w:tc>
              </w:sdtContent>
            </w:sdt>
            <w:sdt>
              <w:sdtPr>
                <w:tag w:val="_PLD_1cc48355a8b04b08aed2297d14e8bb12"/>
                <w:id w:val="-152452123"/>
                <w:lock w:val="sdtLocked"/>
              </w:sdtPr>
              <w:sdtEndPr/>
              <w:sdtContent>
                <w:tc>
                  <w:tcPr>
                    <w:tcW w:w="2977" w:type="dxa"/>
                    <w:gridSpan w:val="5"/>
                    <w:vMerge w:val="restart"/>
                    <w:shd w:val="clear" w:color="auto" w:fill="auto"/>
                  </w:tcPr>
                  <w:p w:rsidR="00673EA5" w:rsidRDefault="00673EA5" w:rsidP="00321D2B">
                    <w:pPr>
                      <w:jc w:val="center"/>
                      <w:rPr>
                        <w:color w:val="FF9900"/>
                        <w:szCs w:val="21"/>
                      </w:rPr>
                    </w:pPr>
                    <w:r>
                      <w:t>持有无限</w:t>
                    </w:r>
                    <w:proofErr w:type="gramStart"/>
                    <w:r>
                      <w:t>售条件</w:t>
                    </w:r>
                    <w:proofErr w:type="gramEnd"/>
                    <w:r>
                      <w:t>流通股的数量</w:t>
                    </w:r>
                  </w:p>
                </w:tc>
              </w:sdtContent>
            </w:sdt>
            <w:sdt>
              <w:sdtPr>
                <w:tag w:val="_PLD_018efc2d84ea407aa00a77a5aee4d335"/>
                <w:id w:val="2111852923"/>
                <w:lock w:val="sdtLocked"/>
              </w:sdtPr>
              <w:sdtEndPr/>
              <w:sdtContent>
                <w:tc>
                  <w:tcPr>
                    <w:tcW w:w="3827" w:type="dxa"/>
                    <w:gridSpan w:val="4"/>
                    <w:tcBorders>
                      <w:bottom w:val="single" w:sz="4" w:space="0" w:color="auto"/>
                    </w:tcBorders>
                    <w:shd w:val="clear" w:color="auto" w:fill="auto"/>
                  </w:tcPr>
                  <w:p w:rsidR="00673EA5" w:rsidRDefault="00673EA5" w:rsidP="00321D2B">
                    <w:pPr>
                      <w:jc w:val="center"/>
                      <w:rPr>
                        <w:color w:val="FF9900"/>
                        <w:szCs w:val="21"/>
                      </w:rPr>
                    </w:pPr>
                    <w:r>
                      <w:rPr>
                        <w:szCs w:val="21"/>
                      </w:rPr>
                      <w:t>股份种类</w:t>
                    </w:r>
                    <w:r>
                      <w:rPr>
                        <w:rFonts w:hint="eastAsia"/>
                        <w:szCs w:val="21"/>
                      </w:rPr>
                      <w:t>及数量</w:t>
                    </w:r>
                  </w:p>
                </w:tc>
              </w:sdtContent>
            </w:sdt>
          </w:tr>
          <w:tr w:rsidR="00673EA5" w:rsidTr="00673EA5">
            <w:trPr>
              <w:cantSplit/>
            </w:trPr>
            <w:tc>
              <w:tcPr>
                <w:tcW w:w="4253" w:type="dxa"/>
                <w:gridSpan w:val="2"/>
                <w:vMerge/>
                <w:shd w:val="clear" w:color="auto" w:fill="auto"/>
              </w:tcPr>
              <w:p w:rsidR="00673EA5" w:rsidRDefault="00673EA5" w:rsidP="00321D2B">
                <w:pPr>
                  <w:rPr>
                    <w:color w:val="FF9900"/>
                    <w:szCs w:val="21"/>
                  </w:rPr>
                </w:pPr>
              </w:p>
            </w:tc>
            <w:tc>
              <w:tcPr>
                <w:tcW w:w="2977" w:type="dxa"/>
                <w:gridSpan w:val="5"/>
                <w:vMerge/>
                <w:shd w:val="clear" w:color="auto" w:fill="auto"/>
              </w:tcPr>
              <w:p w:rsidR="00673EA5" w:rsidRDefault="00673EA5" w:rsidP="00321D2B">
                <w:pPr>
                  <w:rPr>
                    <w:color w:val="FF9900"/>
                    <w:szCs w:val="21"/>
                  </w:rPr>
                </w:pPr>
              </w:p>
            </w:tc>
            <w:sdt>
              <w:sdtPr>
                <w:tag w:val="_PLD_7127b4b2ac1643708953e5b57fdc76dd"/>
                <w:id w:val="664368982"/>
                <w:lock w:val="sdtLocked"/>
              </w:sdtPr>
              <w:sdtEndPr/>
              <w:sdtContent>
                <w:tc>
                  <w:tcPr>
                    <w:tcW w:w="1985" w:type="dxa"/>
                    <w:gridSpan w:val="2"/>
                    <w:shd w:val="clear" w:color="auto" w:fill="auto"/>
                    <w:vAlign w:val="center"/>
                  </w:tcPr>
                  <w:p w:rsidR="00673EA5" w:rsidRDefault="00673EA5" w:rsidP="00321D2B">
                    <w:pPr>
                      <w:jc w:val="center"/>
                      <w:rPr>
                        <w:color w:val="008000"/>
                        <w:szCs w:val="21"/>
                      </w:rPr>
                    </w:pPr>
                    <w:r>
                      <w:rPr>
                        <w:rFonts w:hint="eastAsia"/>
                        <w:szCs w:val="21"/>
                      </w:rPr>
                      <w:t>种类</w:t>
                    </w:r>
                  </w:p>
                </w:tc>
              </w:sdtContent>
            </w:sdt>
            <w:sdt>
              <w:sdtPr>
                <w:tag w:val="_PLD_f272cb32cafb43afbe461f975f684ad3"/>
                <w:id w:val="-1953934765"/>
                <w:lock w:val="sdtLocked"/>
              </w:sdtPr>
              <w:sdtEndPr/>
              <w:sdtContent>
                <w:tc>
                  <w:tcPr>
                    <w:tcW w:w="1842" w:type="dxa"/>
                    <w:gridSpan w:val="2"/>
                    <w:shd w:val="clear" w:color="auto" w:fill="auto"/>
                  </w:tcPr>
                  <w:p w:rsidR="00673EA5" w:rsidRDefault="00673EA5" w:rsidP="00321D2B">
                    <w:pPr>
                      <w:jc w:val="center"/>
                      <w:rPr>
                        <w:color w:val="008000"/>
                        <w:szCs w:val="21"/>
                      </w:rPr>
                    </w:pPr>
                    <w:r>
                      <w:rPr>
                        <w:rFonts w:cs="宋体" w:hint="eastAsia"/>
                        <w:szCs w:val="21"/>
                      </w:rPr>
                      <w:t>数量</w:t>
                    </w:r>
                  </w:p>
                </w:tc>
              </w:sdtContent>
            </w:sdt>
          </w:tr>
          <w:sdt>
            <w:sdtPr>
              <w:rPr>
                <w:szCs w:val="21"/>
              </w:rPr>
              <w:alias w:val="前十名无限售条件股东持股情况"/>
              <w:tag w:val="_GBC_99e184142c9c412a97d0dfb4c4425f5f"/>
              <w:id w:val="-972741953"/>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华能国际电力开发公司</w:t>
                    </w:r>
                  </w:p>
                </w:tc>
                <w:tc>
                  <w:tcPr>
                    <w:tcW w:w="2977" w:type="dxa"/>
                    <w:gridSpan w:val="5"/>
                    <w:shd w:val="clear" w:color="auto" w:fill="auto"/>
                  </w:tcPr>
                  <w:p w:rsidR="00673EA5" w:rsidRDefault="00673EA5" w:rsidP="00321D2B">
                    <w:pPr>
                      <w:jc w:val="right"/>
                      <w:rPr>
                        <w:szCs w:val="21"/>
                      </w:rPr>
                    </w:pPr>
                    <w:r>
                      <w:t>5,066,662,118</w:t>
                    </w:r>
                  </w:p>
                </w:tc>
                <w:sdt>
                  <w:sdtPr>
                    <w:rPr>
                      <w:bCs/>
                      <w:szCs w:val="21"/>
                    </w:rPr>
                    <w:alias w:val="前十名无限售条件股东期末持有流通股的种类"/>
                    <w:tag w:val="_GBC_b2820e36aa864983a3a85109cc59929a"/>
                    <w:id w:val="-165698891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人民币普通股</w:t>
                        </w:r>
                      </w:p>
                    </w:tc>
                  </w:sdtContent>
                </w:sdt>
                <w:tc>
                  <w:tcPr>
                    <w:tcW w:w="1842" w:type="dxa"/>
                    <w:gridSpan w:val="2"/>
                    <w:shd w:val="clear" w:color="auto" w:fill="auto"/>
                  </w:tcPr>
                  <w:p w:rsidR="00673EA5" w:rsidRDefault="00673EA5" w:rsidP="00321D2B">
                    <w:pPr>
                      <w:jc w:val="right"/>
                      <w:rPr>
                        <w:szCs w:val="21"/>
                      </w:rPr>
                    </w:pPr>
                    <w:r>
                      <w:t>5,066,662,118</w:t>
                    </w:r>
                  </w:p>
                </w:tc>
              </w:tr>
            </w:sdtContent>
          </w:sdt>
          <w:sdt>
            <w:sdtPr>
              <w:rPr>
                <w:szCs w:val="21"/>
              </w:rPr>
              <w:alias w:val="前十名无限售条件股东持股情况"/>
              <w:tag w:val="_GBC_99e184142c9c412a97d0dfb4c4425f5f"/>
              <w:id w:val="740748478"/>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香港中央结算（代理人）有限公司</w:t>
                    </w:r>
                  </w:p>
                </w:tc>
                <w:tc>
                  <w:tcPr>
                    <w:tcW w:w="2977" w:type="dxa"/>
                    <w:gridSpan w:val="5"/>
                    <w:shd w:val="clear" w:color="auto" w:fill="auto"/>
                  </w:tcPr>
                  <w:p w:rsidR="00673EA5" w:rsidRDefault="00673EA5" w:rsidP="00321D2B">
                    <w:pPr>
                      <w:jc w:val="right"/>
                      <w:rPr>
                        <w:szCs w:val="21"/>
                      </w:rPr>
                    </w:pPr>
                    <w:r>
                      <w:t>3,953,323,979</w:t>
                    </w:r>
                  </w:p>
                </w:tc>
                <w:sdt>
                  <w:sdtPr>
                    <w:rPr>
                      <w:bCs/>
                      <w:szCs w:val="21"/>
                    </w:rPr>
                    <w:alias w:val="前十名无限售条件股东期末持有流通股的种类"/>
                    <w:tag w:val="_GBC_b2820e36aa864983a3a85109cc59929a"/>
                    <w:id w:val="147017778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境外上市外资股</w:t>
                        </w:r>
                      </w:p>
                    </w:tc>
                  </w:sdtContent>
                </w:sdt>
                <w:tc>
                  <w:tcPr>
                    <w:tcW w:w="1842" w:type="dxa"/>
                    <w:gridSpan w:val="2"/>
                    <w:shd w:val="clear" w:color="auto" w:fill="auto"/>
                  </w:tcPr>
                  <w:p w:rsidR="00673EA5" w:rsidRDefault="00673EA5" w:rsidP="00321D2B">
                    <w:pPr>
                      <w:jc w:val="right"/>
                      <w:rPr>
                        <w:szCs w:val="21"/>
                      </w:rPr>
                    </w:pPr>
                    <w:r>
                      <w:t>3,953,323,979</w:t>
                    </w:r>
                  </w:p>
                </w:tc>
              </w:tr>
            </w:sdtContent>
          </w:sdt>
          <w:sdt>
            <w:sdtPr>
              <w:rPr>
                <w:szCs w:val="21"/>
              </w:rPr>
              <w:alias w:val="前十名无限售条件股东持股情况"/>
              <w:tag w:val="_GBC_99e184142c9c412a97d0dfb4c4425f5f"/>
              <w:id w:val="479506904"/>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中国华能集团公司</w:t>
                    </w:r>
                  </w:p>
                </w:tc>
                <w:tc>
                  <w:tcPr>
                    <w:tcW w:w="2977" w:type="dxa"/>
                    <w:gridSpan w:val="5"/>
                    <w:shd w:val="clear" w:color="auto" w:fill="auto"/>
                  </w:tcPr>
                  <w:p w:rsidR="00673EA5" w:rsidRDefault="00673EA5" w:rsidP="00321D2B">
                    <w:pPr>
                      <w:jc w:val="right"/>
                      <w:rPr>
                        <w:szCs w:val="21"/>
                      </w:rPr>
                    </w:pPr>
                    <w:r>
                      <w:t>1,555,124,549</w:t>
                    </w:r>
                  </w:p>
                </w:tc>
                <w:sdt>
                  <w:sdtPr>
                    <w:rPr>
                      <w:bCs/>
                      <w:szCs w:val="21"/>
                    </w:rPr>
                    <w:alias w:val="前十名无限售条件股东期末持有流通股的种类"/>
                    <w:tag w:val="_GBC_b2820e36aa864983a3a85109cc59929a"/>
                    <w:id w:val="-190220527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人民币普通股</w:t>
                        </w:r>
                      </w:p>
                    </w:tc>
                  </w:sdtContent>
                </w:sdt>
                <w:tc>
                  <w:tcPr>
                    <w:tcW w:w="1842" w:type="dxa"/>
                    <w:gridSpan w:val="2"/>
                    <w:shd w:val="clear" w:color="auto" w:fill="auto"/>
                  </w:tcPr>
                  <w:p w:rsidR="00673EA5" w:rsidRDefault="00673EA5" w:rsidP="00321D2B">
                    <w:pPr>
                      <w:jc w:val="right"/>
                      <w:rPr>
                        <w:szCs w:val="21"/>
                      </w:rPr>
                    </w:pPr>
                    <w:r>
                      <w:t>1,555,124,549</w:t>
                    </w:r>
                  </w:p>
                </w:tc>
              </w:tr>
            </w:sdtContent>
          </w:sdt>
          <w:sdt>
            <w:sdtPr>
              <w:rPr>
                <w:szCs w:val="21"/>
              </w:rPr>
              <w:alias w:val="前十名无限售条件股东持股情况"/>
              <w:tag w:val="_GBC_99e184142c9c412a97d0dfb4c4425f5f"/>
              <w:id w:val="1528285101"/>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河北建设投资集团有限责任公司</w:t>
                    </w:r>
                  </w:p>
                </w:tc>
                <w:tc>
                  <w:tcPr>
                    <w:tcW w:w="2977" w:type="dxa"/>
                    <w:gridSpan w:val="5"/>
                    <w:shd w:val="clear" w:color="auto" w:fill="auto"/>
                  </w:tcPr>
                  <w:p w:rsidR="00673EA5" w:rsidRDefault="00673EA5" w:rsidP="00321D2B">
                    <w:pPr>
                      <w:jc w:val="right"/>
                      <w:rPr>
                        <w:szCs w:val="21"/>
                      </w:rPr>
                    </w:pPr>
                    <w:r>
                      <w:t>527,548,946</w:t>
                    </w:r>
                  </w:p>
                </w:tc>
                <w:sdt>
                  <w:sdtPr>
                    <w:rPr>
                      <w:bCs/>
                      <w:szCs w:val="21"/>
                    </w:rPr>
                    <w:alias w:val="前十名无限售条件股东期末持有流通股的种类"/>
                    <w:tag w:val="_GBC_b2820e36aa864983a3a85109cc59929a"/>
                    <w:id w:val="-4729857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人民币普通股</w:t>
                        </w:r>
                      </w:p>
                    </w:tc>
                  </w:sdtContent>
                </w:sdt>
                <w:tc>
                  <w:tcPr>
                    <w:tcW w:w="1842" w:type="dxa"/>
                    <w:gridSpan w:val="2"/>
                    <w:shd w:val="clear" w:color="auto" w:fill="auto"/>
                  </w:tcPr>
                  <w:p w:rsidR="00673EA5" w:rsidRDefault="00673EA5" w:rsidP="00321D2B">
                    <w:pPr>
                      <w:jc w:val="right"/>
                      <w:rPr>
                        <w:szCs w:val="21"/>
                      </w:rPr>
                    </w:pPr>
                    <w:r>
                      <w:t>527,548,946</w:t>
                    </w:r>
                  </w:p>
                </w:tc>
              </w:tr>
            </w:sdtContent>
          </w:sdt>
          <w:sdt>
            <w:sdtPr>
              <w:rPr>
                <w:szCs w:val="21"/>
              </w:rPr>
              <w:alias w:val="前十名无限售条件股东持股情况"/>
              <w:tag w:val="_GBC_99e184142c9c412a97d0dfb4c4425f5f"/>
              <w:id w:val="-997955518"/>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中国华能集团香港有限公司</w:t>
                    </w:r>
                  </w:p>
                </w:tc>
                <w:tc>
                  <w:tcPr>
                    <w:tcW w:w="2977" w:type="dxa"/>
                    <w:gridSpan w:val="5"/>
                    <w:shd w:val="clear" w:color="auto" w:fill="auto"/>
                  </w:tcPr>
                  <w:p w:rsidR="00673EA5" w:rsidRDefault="00673EA5" w:rsidP="00321D2B">
                    <w:pPr>
                      <w:jc w:val="right"/>
                      <w:rPr>
                        <w:szCs w:val="21"/>
                      </w:rPr>
                    </w:pPr>
                    <w:r>
                      <w:t>472,000,000</w:t>
                    </w:r>
                  </w:p>
                </w:tc>
                <w:sdt>
                  <w:sdtPr>
                    <w:rPr>
                      <w:bCs/>
                      <w:szCs w:val="21"/>
                    </w:rPr>
                    <w:alias w:val="前十名无限售条件股东期末持有流通股的种类"/>
                    <w:tag w:val="_GBC_b2820e36aa864983a3a85109cc59929a"/>
                    <w:id w:val="-187337927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境外上市外资股</w:t>
                        </w:r>
                      </w:p>
                    </w:tc>
                  </w:sdtContent>
                </w:sdt>
                <w:tc>
                  <w:tcPr>
                    <w:tcW w:w="1842" w:type="dxa"/>
                    <w:gridSpan w:val="2"/>
                    <w:shd w:val="clear" w:color="auto" w:fill="auto"/>
                  </w:tcPr>
                  <w:p w:rsidR="00673EA5" w:rsidRDefault="00673EA5" w:rsidP="00321D2B">
                    <w:pPr>
                      <w:jc w:val="right"/>
                      <w:rPr>
                        <w:szCs w:val="21"/>
                      </w:rPr>
                    </w:pPr>
                    <w:r>
                      <w:t>472,000,000</w:t>
                    </w:r>
                  </w:p>
                </w:tc>
              </w:tr>
            </w:sdtContent>
          </w:sdt>
          <w:sdt>
            <w:sdtPr>
              <w:rPr>
                <w:szCs w:val="21"/>
              </w:rPr>
              <w:alias w:val="前十名无限售条件股东持股情况"/>
              <w:tag w:val="_GBC_99e184142c9c412a97d0dfb4c4425f5f"/>
              <w:id w:val="1040625346"/>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江苏省投资管理有限责任公司</w:t>
                    </w:r>
                  </w:p>
                </w:tc>
                <w:tc>
                  <w:tcPr>
                    <w:tcW w:w="2977" w:type="dxa"/>
                    <w:gridSpan w:val="5"/>
                    <w:shd w:val="clear" w:color="auto" w:fill="auto"/>
                  </w:tcPr>
                  <w:p w:rsidR="00673EA5" w:rsidRDefault="00673EA5" w:rsidP="00321D2B">
                    <w:pPr>
                      <w:jc w:val="right"/>
                      <w:rPr>
                        <w:szCs w:val="21"/>
                      </w:rPr>
                    </w:pPr>
                    <w:r>
                      <w:t>416,500,000</w:t>
                    </w:r>
                  </w:p>
                </w:tc>
                <w:sdt>
                  <w:sdtPr>
                    <w:rPr>
                      <w:bCs/>
                      <w:szCs w:val="21"/>
                    </w:rPr>
                    <w:alias w:val="前十名无限售条件股东期末持有流通股的种类"/>
                    <w:tag w:val="_GBC_b2820e36aa864983a3a85109cc59929a"/>
                    <w:id w:val="29087108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人民币普通股</w:t>
                        </w:r>
                      </w:p>
                    </w:tc>
                  </w:sdtContent>
                </w:sdt>
                <w:tc>
                  <w:tcPr>
                    <w:tcW w:w="1842" w:type="dxa"/>
                    <w:gridSpan w:val="2"/>
                    <w:shd w:val="clear" w:color="auto" w:fill="auto"/>
                  </w:tcPr>
                  <w:p w:rsidR="00673EA5" w:rsidRDefault="00673EA5" w:rsidP="00321D2B">
                    <w:pPr>
                      <w:jc w:val="right"/>
                      <w:rPr>
                        <w:szCs w:val="21"/>
                      </w:rPr>
                    </w:pPr>
                    <w:r>
                      <w:t>416,500,000</w:t>
                    </w:r>
                  </w:p>
                </w:tc>
              </w:tr>
            </w:sdtContent>
          </w:sdt>
          <w:sdt>
            <w:sdtPr>
              <w:rPr>
                <w:szCs w:val="21"/>
              </w:rPr>
              <w:alias w:val="前十名无限售条件股东持股情况"/>
              <w:tag w:val="_GBC_99e184142c9c412a97d0dfb4c4425f5f"/>
              <w:id w:val="1432097484"/>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中国证券金融股份有限公司</w:t>
                    </w:r>
                  </w:p>
                </w:tc>
                <w:tc>
                  <w:tcPr>
                    <w:tcW w:w="2977" w:type="dxa"/>
                    <w:gridSpan w:val="5"/>
                    <w:shd w:val="clear" w:color="auto" w:fill="auto"/>
                  </w:tcPr>
                  <w:p w:rsidR="00673EA5" w:rsidRDefault="00673EA5" w:rsidP="00321D2B">
                    <w:pPr>
                      <w:jc w:val="right"/>
                      <w:rPr>
                        <w:szCs w:val="21"/>
                      </w:rPr>
                    </w:pPr>
                    <w:r>
                      <w:t>413,567,472</w:t>
                    </w:r>
                  </w:p>
                </w:tc>
                <w:sdt>
                  <w:sdtPr>
                    <w:rPr>
                      <w:bCs/>
                      <w:szCs w:val="21"/>
                    </w:rPr>
                    <w:alias w:val="前十名无限售条件股东期末持有流通股的种类"/>
                    <w:tag w:val="_GBC_b2820e36aa864983a3a85109cc59929a"/>
                    <w:id w:val="-150412775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人民币普通股</w:t>
                        </w:r>
                      </w:p>
                    </w:tc>
                  </w:sdtContent>
                </w:sdt>
                <w:tc>
                  <w:tcPr>
                    <w:tcW w:w="1842" w:type="dxa"/>
                    <w:gridSpan w:val="2"/>
                    <w:shd w:val="clear" w:color="auto" w:fill="auto"/>
                  </w:tcPr>
                  <w:p w:rsidR="00673EA5" w:rsidRDefault="00673EA5" w:rsidP="00321D2B">
                    <w:pPr>
                      <w:jc w:val="right"/>
                      <w:rPr>
                        <w:szCs w:val="21"/>
                      </w:rPr>
                    </w:pPr>
                    <w:r>
                      <w:t>413,567,472</w:t>
                    </w:r>
                  </w:p>
                </w:tc>
              </w:tr>
            </w:sdtContent>
          </w:sdt>
          <w:sdt>
            <w:sdtPr>
              <w:rPr>
                <w:szCs w:val="21"/>
              </w:rPr>
              <w:alias w:val="前十名无限售条件股东持股情况"/>
              <w:tag w:val="_GBC_99e184142c9c412a97d0dfb4c4425f5f"/>
              <w:id w:val="1206054645"/>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辽宁能源投资（集团）有限责任公司</w:t>
                    </w:r>
                  </w:p>
                </w:tc>
                <w:tc>
                  <w:tcPr>
                    <w:tcW w:w="2977" w:type="dxa"/>
                    <w:gridSpan w:val="5"/>
                    <w:shd w:val="clear" w:color="auto" w:fill="auto"/>
                  </w:tcPr>
                  <w:p w:rsidR="00673EA5" w:rsidRDefault="00673EA5" w:rsidP="00321D2B">
                    <w:pPr>
                      <w:jc w:val="right"/>
                      <w:rPr>
                        <w:szCs w:val="21"/>
                      </w:rPr>
                    </w:pPr>
                    <w:r>
                      <w:t>388,619,936</w:t>
                    </w:r>
                  </w:p>
                </w:tc>
                <w:sdt>
                  <w:sdtPr>
                    <w:rPr>
                      <w:bCs/>
                      <w:szCs w:val="21"/>
                    </w:rPr>
                    <w:alias w:val="前十名无限售条件股东期末持有流通股的种类"/>
                    <w:tag w:val="_GBC_b2820e36aa864983a3a85109cc59929a"/>
                    <w:id w:val="156860020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人民币普通股</w:t>
                        </w:r>
                      </w:p>
                    </w:tc>
                  </w:sdtContent>
                </w:sdt>
                <w:tc>
                  <w:tcPr>
                    <w:tcW w:w="1842" w:type="dxa"/>
                    <w:gridSpan w:val="2"/>
                    <w:shd w:val="clear" w:color="auto" w:fill="auto"/>
                  </w:tcPr>
                  <w:p w:rsidR="00673EA5" w:rsidRDefault="00673EA5" w:rsidP="00321D2B">
                    <w:pPr>
                      <w:jc w:val="right"/>
                      <w:rPr>
                        <w:szCs w:val="21"/>
                      </w:rPr>
                    </w:pPr>
                    <w:r>
                      <w:t>388,619,936</w:t>
                    </w:r>
                  </w:p>
                </w:tc>
              </w:tr>
            </w:sdtContent>
          </w:sdt>
          <w:sdt>
            <w:sdtPr>
              <w:rPr>
                <w:szCs w:val="21"/>
              </w:rPr>
              <w:alias w:val="前十名无限售条件股东持股情况"/>
              <w:tag w:val="_GBC_99e184142c9c412a97d0dfb4c4425f5f"/>
              <w:id w:val="1105916687"/>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福建省投资开发集团有限责任公司</w:t>
                    </w:r>
                  </w:p>
                </w:tc>
                <w:tc>
                  <w:tcPr>
                    <w:tcW w:w="2977" w:type="dxa"/>
                    <w:gridSpan w:val="5"/>
                    <w:shd w:val="clear" w:color="auto" w:fill="auto"/>
                  </w:tcPr>
                  <w:p w:rsidR="00673EA5" w:rsidRDefault="00673EA5" w:rsidP="00321D2B">
                    <w:pPr>
                      <w:jc w:val="right"/>
                      <w:rPr>
                        <w:szCs w:val="21"/>
                      </w:rPr>
                    </w:pPr>
                    <w:r>
                      <w:t>372,818,249</w:t>
                    </w:r>
                  </w:p>
                </w:tc>
                <w:sdt>
                  <w:sdtPr>
                    <w:rPr>
                      <w:bCs/>
                      <w:szCs w:val="21"/>
                    </w:rPr>
                    <w:alias w:val="前十名无限售条件股东期末持有流通股的种类"/>
                    <w:tag w:val="_GBC_b2820e36aa864983a3a85109cc59929a"/>
                    <w:id w:val="-172652176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人民币普通股</w:t>
                        </w:r>
                      </w:p>
                    </w:tc>
                  </w:sdtContent>
                </w:sdt>
                <w:tc>
                  <w:tcPr>
                    <w:tcW w:w="1842" w:type="dxa"/>
                    <w:gridSpan w:val="2"/>
                    <w:shd w:val="clear" w:color="auto" w:fill="auto"/>
                  </w:tcPr>
                  <w:p w:rsidR="00673EA5" w:rsidRDefault="00673EA5" w:rsidP="00321D2B">
                    <w:pPr>
                      <w:jc w:val="right"/>
                      <w:rPr>
                        <w:szCs w:val="21"/>
                      </w:rPr>
                    </w:pPr>
                    <w:r>
                      <w:t>372,818,249</w:t>
                    </w:r>
                  </w:p>
                </w:tc>
              </w:tr>
            </w:sdtContent>
          </w:sdt>
          <w:sdt>
            <w:sdtPr>
              <w:rPr>
                <w:szCs w:val="21"/>
              </w:rPr>
              <w:alias w:val="前十名无限售条件股东持股情况"/>
              <w:tag w:val="_GBC_99e184142c9c412a97d0dfb4c4425f5f"/>
              <w:id w:val="318778519"/>
              <w:lock w:val="sdtLocked"/>
            </w:sdtPr>
            <w:sdtEndPr/>
            <w:sdtContent>
              <w:tr w:rsidR="00673EA5" w:rsidTr="00673EA5">
                <w:trPr>
                  <w:cantSplit/>
                </w:trPr>
                <w:tc>
                  <w:tcPr>
                    <w:tcW w:w="4253" w:type="dxa"/>
                    <w:gridSpan w:val="2"/>
                    <w:shd w:val="clear" w:color="auto" w:fill="auto"/>
                  </w:tcPr>
                  <w:p w:rsidR="00673EA5" w:rsidRDefault="00673EA5" w:rsidP="00321D2B">
                    <w:pPr>
                      <w:rPr>
                        <w:szCs w:val="21"/>
                      </w:rPr>
                    </w:pPr>
                    <w:r>
                      <w:t>大连市建设投资集团有限公司</w:t>
                    </w:r>
                  </w:p>
                </w:tc>
                <w:tc>
                  <w:tcPr>
                    <w:tcW w:w="2977" w:type="dxa"/>
                    <w:gridSpan w:val="5"/>
                    <w:shd w:val="clear" w:color="auto" w:fill="auto"/>
                  </w:tcPr>
                  <w:p w:rsidR="00673EA5" w:rsidRDefault="00673EA5" w:rsidP="00321D2B">
                    <w:pPr>
                      <w:jc w:val="right"/>
                      <w:rPr>
                        <w:szCs w:val="21"/>
                      </w:rPr>
                    </w:pPr>
                    <w:r>
                      <w:t>301,500,000</w:t>
                    </w:r>
                  </w:p>
                </w:tc>
                <w:sdt>
                  <w:sdtPr>
                    <w:rPr>
                      <w:bCs/>
                      <w:szCs w:val="21"/>
                    </w:rPr>
                    <w:alias w:val="前十名无限售条件股东期末持有流通股的种类"/>
                    <w:tag w:val="_GBC_b2820e36aa864983a3a85109cc59929a"/>
                    <w:id w:val="688550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985" w:type="dxa"/>
                        <w:gridSpan w:val="2"/>
                        <w:shd w:val="clear" w:color="auto" w:fill="auto"/>
                        <w:vAlign w:val="center"/>
                      </w:tcPr>
                      <w:p w:rsidR="00673EA5" w:rsidRDefault="00673EA5" w:rsidP="00321D2B">
                        <w:pPr>
                          <w:jc w:val="center"/>
                          <w:rPr>
                            <w:bCs/>
                            <w:szCs w:val="21"/>
                          </w:rPr>
                        </w:pPr>
                        <w:r>
                          <w:rPr>
                            <w:bCs/>
                            <w:color w:val="auto"/>
                            <w:szCs w:val="21"/>
                          </w:rPr>
                          <w:t>人民币普通股</w:t>
                        </w:r>
                      </w:p>
                    </w:tc>
                  </w:sdtContent>
                </w:sdt>
                <w:tc>
                  <w:tcPr>
                    <w:tcW w:w="1842" w:type="dxa"/>
                    <w:gridSpan w:val="2"/>
                    <w:shd w:val="clear" w:color="auto" w:fill="auto"/>
                  </w:tcPr>
                  <w:p w:rsidR="00673EA5" w:rsidRDefault="00673EA5" w:rsidP="00321D2B">
                    <w:pPr>
                      <w:jc w:val="right"/>
                      <w:rPr>
                        <w:szCs w:val="21"/>
                      </w:rPr>
                    </w:pPr>
                    <w:r>
                      <w:t>301,500,000</w:t>
                    </w:r>
                  </w:p>
                </w:tc>
              </w:tr>
            </w:sdtContent>
          </w:sdt>
          <w:tr w:rsidR="00673EA5" w:rsidTr="00673EA5">
            <w:trPr>
              <w:cantSplit/>
              <w:trHeight w:val="623"/>
            </w:trPr>
            <w:sdt>
              <w:sdtPr>
                <w:tag w:val="_PLD_9401e8e2a5834a0f9ff0274eb4e9614b"/>
                <w:id w:val="-496419886"/>
                <w:lock w:val="sdtLocked"/>
              </w:sdtPr>
              <w:sdtEndPr/>
              <w:sdtContent>
                <w:tc>
                  <w:tcPr>
                    <w:tcW w:w="4253" w:type="dxa"/>
                    <w:gridSpan w:val="2"/>
                    <w:shd w:val="clear" w:color="auto" w:fill="auto"/>
                  </w:tcPr>
                  <w:p w:rsidR="00673EA5" w:rsidRDefault="00673EA5" w:rsidP="00321D2B">
                    <w:pPr>
                      <w:rPr>
                        <w:szCs w:val="21"/>
                      </w:rPr>
                    </w:pPr>
                    <w:r>
                      <w:rPr>
                        <w:szCs w:val="21"/>
                      </w:rPr>
                      <w:t>上述股东关联关系或一致行动的说明</w:t>
                    </w:r>
                  </w:p>
                </w:tc>
              </w:sdtContent>
            </w:sdt>
            <w:tc>
              <w:tcPr>
                <w:tcW w:w="6804" w:type="dxa"/>
                <w:gridSpan w:val="9"/>
                <w:shd w:val="clear" w:color="auto" w:fill="auto"/>
              </w:tcPr>
              <w:p w:rsidR="00673EA5" w:rsidRDefault="00673EA5" w:rsidP="00321D2B">
                <w:pPr>
                  <w:rPr>
                    <w:szCs w:val="21"/>
                  </w:rPr>
                </w:pPr>
                <w:r w:rsidRPr="009D6025">
                  <w:rPr>
                    <w:rFonts w:hint="eastAsia"/>
                    <w:szCs w:val="24"/>
                  </w:rPr>
                  <w:t>上</w:t>
                </w:r>
                <w:r w:rsidRPr="009D6025">
                  <w:rPr>
                    <w:szCs w:val="24"/>
                  </w:rPr>
                  <w:t>述股东中，中国华能集团公司、华能国际电力开发公司</w:t>
                </w:r>
                <w:r w:rsidRPr="009D6025">
                  <w:rPr>
                    <w:rFonts w:hint="eastAsia"/>
                    <w:szCs w:val="24"/>
                  </w:rPr>
                  <w:t>、</w:t>
                </w:r>
                <w:r w:rsidRPr="009D6025">
                  <w:rPr>
                    <w:szCs w:val="24"/>
                  </w:rPr>
                  <w:t>中国华能集团香港有限公司</w:t>
                </w:r>
                <w:r w:rsidRPr="009D6025">
                  <w:rPr>
                    <w:rFonts w:hint="eastAsia"/>
                    <w:szCs w:val="24"/>
                  </w:rPr>
                  <w:t>属于</w:t>
                </w:r>
                <w:r w:rsidRPr="009D6025">
                  <w:rPr>
                    <w:szCs w:val="24"/>
                  </w:rPr>
                  <w:t>《上市公司收购管理办法》规定的一致行动人，公司</w:t>
                </w:r>
                <w:r w:rsidRPr="009D6025">
                  <w:rPr>
                    <w:rFonts w:hint="eastAsia"/>
                    <w:szCs w:val="24"/>
                  </w:rPr>
                  <w:t>未</w:t>
                </w:r>
                <w:r w:rsidRPr="009D6025">
                  <w:rPr>
                    <w:szCs w:val="24"/>
                  </w:rPr>
                  <w:t>知</w:t>
                </w:r>
                <w:r w:rsidRPr="009D6025">
                  <w:rPr>
                    <w:rFonts w:hint="eastAsia"/>
                    <w:szCs w:val="24"/>
                  </w:rPr>
                  <w:t>其他</w:t>
                </w:r>
                <w:r w:rsidRPr="009D6025">
                  <w:rPr>
                    <w:szCs w:val="24"/>
                  </w:rPr>
                  <w:t>股东之间是否存在关联关系。</w:t>
                </w:r>
              </w:p>
            </w:tc>
          </w:tr>
          <w:tr w:rsidR="00673EA5" w:rsidTr="00673EA5">
            <w:trPr>
              <w:cantSplit/>
            </w:trPr>
            <w:sdt>
              <w:sdtPr>
                <w:tag w:val="_PLD_e9d4c401218148488217bfd5172cda9a"/>
                <w:id w:val="785392378"/>
                <w:lock w:val="sdtLocked"/>
              </w:sdtPr>
              <w:sdtEndPr/>
              <w:sdtContent>
                <w:tc>
                  <w:tcPr>
                    <w:tcW w:w="4253" w:type="dxa"/>
                    <w:gridSpan w:val="2"/>
                    <w:shd w:val="clear" w:color="auto" w:fill="auto"/>
                  </w:tcPr>
                  <w:p w:rsidR="00673EA5" w:rsidRDefault="00673EA5" w:rsidP="00321D2B">
                    <w:pPr>
                      <w:rPr>
                        <w:szCs w:val="21"/>
                      </w:rPr>
                    </w:pPr>
                    <w:r>
                      <w:rPr>
                        <w:rFonts w:hint="eastAsia"/>
                        <w:szCs w:val="21"/>
                      </w:rPr>
                      <w:t>表决权恢复的优先股股东及持股数量的说明</w:t>
                    </w:r>
                  </w:p>
                </w:tc>
              </w:sdtContent>
            </w:sdt>
            <w:tc>
              <w:tcPr>
                <w:tcW w:w="6804" w:type="dxa"/>
                <w:gridSpan w:val="9"/>
                <w:shd w:val="clear" w:color="auto" w:fill="auto"/>
              </w:tcPr>
              <w:p w:rsidR="00673EA5" w:rsidRDefault="00673EA5" w:rsidP="00964E08">
                <w:pPr>
                  <w:rPr>
                    <w:szCs w:val="21"/>
                  </w:rPr>
                </w:pPr>
                <w:r>
                  <w:rPr>
                    <w:szCs w:val="21"/>
                  </w:rPr>
                  <w:t>不适用</w:t>
                </w:r>
              </w:p>
            </w:tc>
          </w:tr>
        </w:tbl>
        <w:p w:rsidR="00B9387C" w:rsidRDefault="00950BC4">
          <w:pPr>
            <w:ind w:rightChars="-662" w:right="-1390"/>
            <w:rPr>
              <w:bCs/>
              <w:color w:val="auto"/>
              <w:szCs w:val="21"/>
            </w:rPr>
          </w:pPr>
        </w:p>
      </w:sdtContent>
    </w:sdt>
    <w:bookmarkStart w:id="4"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EndPr/>
      <w:sdtContent>
        <w:p w:rsidR="00B9387C" w:rsidRDefault="00955286">
          <w:pPr>
            <w:pStyle w:val="2"/>
            <w:numPr>
              <w:ilvl w:val="0"/>
              <w:numId w:val="4"/>
            </w:numPr>
          </w:pPr>
          <w:r>
            <w:t>截止报告期末的</w:t>
          </w:r>
          <w:r>
            <w:rPr>
              <w:rFonts w:hint="eastAsia"/>
            </w:rPr>
            <w:t>优先股</w:t>
          </w:r>
          <w:r>
            <w:t>股东总数、前十名</w:t>
          </w:r>
          <w:r>
            <w:rPr>
              <w:rFonts w:hint="eastAsia"/>
            </w:rPr>
            <w:t>优先股</w:t>
          </w:r>
          <w:r>
            <w:t>股东、前十名</w:t>
          </w:r>
          <w:r>
            <w:rPr>
              <w:rFonts w:hint="eastAsia"/>
            </w:rPr>
            <w:t>优先股</w:t>
          </w:r>
          <w:r>
            <w:t>无限</w:t>
          </w:r>
          <w:proofErr w:type="gramStart"/>
          <w:r>
            <w:t>售条件</w:t>
          </w:r>
          <w:proofErr w:type="gramEnd"/>
          <w:r>
            <w:t>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EndPr/>
          <w:sdtContent>
            <w:p w:rsidR="00B9387C" w:rsidRDefault="00955286" w:rsidP="00321D2B">
              <w:r>
                <w:fldChar w:fldCharType="begin"/>
              </w:r>
              <w:r w:rsidR="00321D2B">
                <w:instrText xml:space="preserve"> MACROBUTTON  SnrToggleCheckbox □适用 </w:instrText>
              </w:r>
              <w:r>
                <w:fldChar w:fldCharType="end"/>
              </w:r>
              <w:r>
                <w:fldChar w:fldCharType="begin"/>
              </w:r>
              <w:r w:rsidR="00321D2B">
                <w:instrText xml:space="preserve"> MACROBUTTON  SnrToggleCheckbox √不适用 </w:instrText>
              </w:r>
              <w:r>
                <w:fldChar w:fldCharType="end"/>
              </w:r>
            </w:p>
          </w:sdtContent>
        </w:sdt>
      </w:sdtContent>
    </w:sdt>
    <w:p w:rsidR="00B9387C" w:rsidRDefault="00955286">
      <w:pPr>
        <w:pStyle w:val="1"/>
        <w:numPr>
          <w:ilvl w:val="0"/>
          <w:numId w:val="2"/>
        </w:numPr>
        <w:tabs>
          <w:tab w:val="left" w:pos="434"/>
          <w:tab w:val="left" w:pos="882"/>
        </w:tabs>
        <w:rPr>
          <w:sz w:val="21"/>
          <w:szCs w:val="21"/>
        </w:rPr>
      </w:pPr>
      <w:bookmarkStart w:id="5" w:name="_Toc493164699"/>
      <w:r>
        <w:rPr>
          <w:sz w:val="21"/>
          <w:szCs w:val="21"/>
        </w:rPr>
        <w:t>重要事项</w:t>
      </w:r>
      <w:bookmarkEnd w:id="4"/>
      <w:bookmarkEnd w:id="5"/>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B9387C" w:rsidRDefault="00955286">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EndPr/>
          <w:sdtContent>
            <w:p w:rsidR="00B9387C" w:rsidRDefault="00955286">
              <w:pPr>
                <w:widowControl w:val="0"/>
                <w:jc w:val="both"/>
                <w:rPr>
                  <w:color w:val="auto"/>
                  <w:szCs w:val="21"/>
                </w:rPr>
              </w:pPr>
              <w:r>
                <w:rPr>
                  <w:color w:val="auto"/>
                  <w:szCs w:val="21"/>
                </w:rPr>
                <w:fldChar w:fldCharType="begin"/>
              </w:r>
              <w:r w:rsidR="00FE4075">
                <w:rPr>
                  <w:color w:val="auto"/>
                  <w:szCs w:val="21"/>
                </w:rPr>
                <w:instrText xml:space="preserve"> MACROBUTTON  SnrToggleCheckbox √适用 </w:instrText>
              </w:r>
              <w:r>
                <w:rPr>
                  <w:color w:val="auto"/>
                  <w:szCs w:val="21"/>
                </w:rPr>
                <w:fldChar w:fldCharType="end"/>
              </w:r>
              <w:r>
                <w:rPr>
                  <w:color w:val="auto"/>
                  <w:szCs w:val="21"/>
                </w:rPr>
                <w:fldChar w:fldCharType="begin"/>
              </w:r>
              <w:r w:rsidR="00FE4075">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8E5BDB" w:rsidRDefault="008E5BDB" w:rsidP="006163EF">
              <w:pPr>
                <w:rPr>
                  <w:color w:val="auto"/>
                  <w:szCs w:val="21"/>
                </w:rPr>
              </w:pP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(a) 合并资产负债表项目</w:t>
              </w: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1、</w:t>
              </w:r>
              <w:r>
                <w:rPr>
                  <w:rFonts w:asciiTheme="majorEastAsia" w:eastAsiaTheme="majorEastAsia" w:hAnsiTheme="majorEastAsia" w:hint="eastAsia"/>
                  <w:szCs w:val="21"/>
                </w:rPr>
                <w:t>货币资金较上年期末上升60.22</w:t>
              </w:r>
              <w:r w:rsidRPr="00994E76">
                <w:rPr>
                  <w:rFonts w:asciiTheme="majorEastAsia" w:eastAsiaTheme="majorEastAsia" w:hAnsiTheme="majorEastAsia" w:hint="eastAsia"/>
                  <w:szCs w:val="21"/>
                </w:rPr>
                <w:t>%，主要由于本公司</w:t>
              </w:r>
              <w:r>
                <w:rPr>
                  <w:rFonts w:asciiTheme="majorEastAsia" w:eastAsiaTheme="majorEastAsia" w:hAnsiTheme="majorEastAsia" w:hint="eastAsia"/>
                  <w:szCs w:val="21"/>
                </w:rPr>
                <w:t>三季度末发行可续债券</w:t>
              </w:r>
              <w:r w:rsidRPr="00994E76">
                <w:rPr>
                  <w:rFonts w:asciiTheme="majorEastAsia" w:eastAsiaTheme="majorEastAsia" w:hAnsiTheme="majorEastAsia" w:hint="eastAsia"/>
                  <w:szCs w:val="21"/>
                </w:rPr>
                <w:t>；</w:t>
              </w: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2、</w:t>
              </w:r>
              <w:r>
                <w:rPr>
                  <w:rFonts w:asciiTheme="majorEastAsia" w:eastAsiaTheme="majorEastAsia" w:hAnsiTheme="majorEastAsia" w:hint="eastAsia"/>
                  <w:szCs w:val="21"/>
                </w:rPr>
                <w:t>衍生金融资产（流动部分）</w:t>
              </w:r>
              <w:r w:rsidRPr="00994E76">
                <w:rPr>
                  <w:rFonts w:asciiTheme="majorEastAsia" w:eastAsiaTheme="majorEastAsia" w:hAnsiTheme="majorEastAsia" w:hint="eastAsia"/>
                  <w:szCs w:val="21"/>
                </w:rPr>
                <w:t>较上年期末下降</w:t>
              </w:r>
              <w:r>
                <w:rPr>
                  <w:rFonts w:asciiTheme="majorEastAsia" w:eastAsiaTheme="majorEastAsia" w:hAnsiTheme="majorEastAsia" w:hint="eastAsia"/>
                  <w:szCs w:val="21"/>
                </w:rPr>
                <w:t>42.43</w:t>
              </w:r>
              <w:r w:rsidRPr="00994E76">
                <w:rPr>
                  <w:rFonts w:asciiTheme="majorEastAsia" w:eastAsiaTheme="majorEastAsia" w:hAnsiTheme="majorEastAsia" w:hint="eastAsia"/>
                  <w:szCs w:val="21"/>
                </w:rPr>
                <w:t>%，主要由于本公司之子公司</w:t>
              </w:r>
              <w:r>
                <w:rPr>
                  <w:rFonts w:asciiTheme="majorEastAsia" w:eastAsiaTheme="majorEastAsia" w:hAnsiTheme="majorEastAsia" w:hint="eastAsia"/>
                  <w:szCs w:val="21"/>
                </w:rPr>
                <w:t>中新电力外汇远期合约公允价值下降</w:t>
              </w:r>
              <w:r w:rsidRPr="00994E76">
                <w:rPr>
                  <w:rFonts w:asciiTheme="majorEastAsia" w:eastAsiaTheme="majorEastAsia" w:hAnsiTheme="majorEastAsia" w:hint="eastAsia"/>
                  <w:szCs w:val="21"/>
                </w:rPr>
                <w:t>；</w:t>
              </w: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3、</w:t>
              </w:r>
              <w:r>
                <w:rPr>
                  <w:rFonts w:asciiTheme="majorEastAsia" w:eastAsiaTheme="majorEastAsia" w:hAnsiTheme="majorEastAsia" w:hint="eastAsia"/>
                  <w:szCs w:val="21"/>
                </w:rPr>
                <w:t>应收股利</w:t>
              </w:r>
              <w:r w:rsidRPr="00994E76">
                <w:rPr>
                  <w:rFonts w:asciiTheme="majorEastAsia" w:eastAsiaTheme="majorEastAsia" w:hAnsiTheme="majorEastAsia" w:hint="eastAsia"/>
                  <w:szCs w:val="21"/>
                </w:rPr>
                <w:t>较上年期末下降</w:t>
              </w:r>
              <w:r>
                <w:rPr>
                  <w:rFonts w:asciiTheme="majorEastAsia" w:eastAsiaTheme="majorEastAsia" w:hAnsiTheme="majorEastAsia" w:hint="eastAsia"/>
                  <w:szCs w:val="21"/>
                </w:rPr>
                <w:t>73.08</w:t>
              </w:r>
              <w:r w:rsidRPr="00994E76">
                <w:rPr>
                  <w:rFonts w:asciiTheme="majorEastAsia" w:eastAsiaTheme="majorEastAsia" w:hAnsiTheme="majorEastAsia" w:hint="eastAsia"/>
                  <w:szCs w:val="21"/>
                </w:rPr>
                <w:t>%</w:t>
              </w:r>
              <w:r>
                <w:rPr>
                  <w:rFonts w:asciiTheme="majorEastAsia" w:eastAsiaTheme="majorEastAsia" w:hAnsiTheme="majorEastAsia" w:hint="eastAsia"/>
                  <w:szCs w:val="21"/>
                </w:rPr>
                <w:t>，主要由于本公司之合营</w:t>
              </w:r>
              <w:r w:rsidRPr="00994E76">
                <w:rPr>
                  <w:rFonts w:asciiTheme="majorEastAsia" w:eastAsiaTheme="majorEastAsia" w:hAnsiTheme="majorEastAsia" w:hint="eastAsia"/>
                  <w:szCs w:val="21"/>
                </w:rPr>
                <w:t>公司</w:t>
              </w:r>
              <w:r>
                <w:rPr>
                  <w:rFonts w:asciiTheme="majorEastAsia" w:eastAsiaTheme="majorEastAsia" w:hAnsiTheme="majorEastAsia" w:hint="eastAsia"/>
                  <w:szCs w:val="21"/>
                </w:rPr>
                <w:t>发放现金股利</w:t>
              </w:r>
              <w:r w:rsidRPr="00994E76">
                <w:rPr>
                  <w:rFonts w:asciiTheme="majorEastAsia" w:eastAsiaTheme="majorEastAsia" w:hAnsiTheme="majorEastAsia" w:hint="eastAsia"/>
                  <w:szCs w:val="21"/>
                </w:rPr>
                <w:t>；</w:t>
              </w: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lastRenderedPageBreak/>
                <w:t>4、</w:t>
              </w:r>
              <w:r>
                <w:rPr>
                  <w:rFonts w:asciiTheme="majorEastAsia" w:eastAsiaTheme="majorEastAsia" w:hAnsiTheme="majorEastAsia" w:hint="eastAsia"/>
                  <w:szCs w:val="21"/>
                </w:rPr>
                <w:t>其他应收款</w:t>
              </w:r>
              <w:r w:rsidRPr="00994E76">
                <w:rPr>
                  <w:rFonts w:asciiTheme="majorEastAsia" w:eastAsiaTheme="majorEastAsia" w:hAnsiTheme="majorEastAsia" w:hint="eastAsia"/>
                  <w:szCs w:val="21"/>
                </w:rPr>
                <w:t>较上年期末下降</w:t>
              </w:r>
              <w:r>
                <w:rPr>
                  <w:rFonts w:asciiTheme="majorEastAsia" w:eastAsiaTheme="majorEastAsia" w:hAnsiTheme="majorEastAsia" w:hint="eastAsia"/>
                  <w:szCs w:val="21"/>
                </w:rPr>
                <w:t>47.37</w:t>
              </w:r>
              <w:r w:rsidRPr="00994E76">
                <w:rPr>
                  <w:rFonts w:asciiTheme="majorEastAsia" w:eastAsiaTheme="majorEastAsia" w:hAnsiTheme="majorEastAsia" w:hint="eastAsia"/>
                  <w:szCs w:val="21"/>
                </w:rPr>
                <w:t>%，主要由于本公司</w:t>
              </w:r>
              <w:r>
                <w:rPr>
                  <w:rFonts w:asciiTheme="majorEastAsia" w:eastAsiaTheme="majorEastAsia" w:hAnsiTheme="majorEastAsia" w:hint="eastAsia"/>
                  <w:szCs w:val="21"/>
                </w:rPr>
                <w:t>之子公司其他应收款已结算</w:t>
              </w:r>
              <w:r w:rsidRPr="00994E76">
                <w:rPr>
                  <w:rFonts w:asciiTheme="majorEastAsia" w:eastAsiaTheme="majorEastAsia" w:hAnsiTheme="majorEastAsia" w:hint="eastAsia"/>
                  <w:szCs w:val="21"/>
                </w:rPr>
                <w:t>；</w:t>
              </w:r>
            </w:p>
            <w:p w:rsidR="008E5BDB" w:rsidRPr="00994E76" w:rsidRDefault="008E5BDB" w:rsidP="006163EF">
              <w:pPr>
                <w:rPr>
                  <w:rFonts w:asciiTheme="majorEastAsia" w:eastAsiaTheme="majorEastAsia" w:hAnsiTheme="majorEastAsia"/>
                  <w:color w:val="FF0000"/>
                  <w:szCs w:val="21"/>
                </w:rPr>
              </w:pPr>
              <w:r w:rsidRPr="00994E76">
                <w:rPr>
                  <w:rFonts w:asciiTheme="majorEastAsia" w:eastAsiaTheme="majorEastAsia" w:hAnsiTheme="majorEastAsia" w:hint="eastAsia"/>
                  <w:szCs w:val="21"/>
                </w:rPr>
                <w:t>5、</w:t>
              </w:r>
              <w:r>
                <w:rPr>
                  <w:rFonts w:asciiTheme="majorEastAsia" w:eastAsiaTheme="majorEastAsia" w:hAnsiTheme="majorEastAsia" w:hint="eastAsia"/>
                  <w:szCs w:val="21"/>
                </w:rPr>
                <w:t>预收</w:t>
              </w:r>
              <w:proofErr w:type="gramStart"/>
              <w:r>
                <w:rPr>
                  <w:rFonts w:asciiTheme="majorEastAsia" w:eastAsiaTheme="majorEastAsia" w:hAnsiTheme="majorEastAsia" w:hint="eastAsia"/>
                  <w:szCs w:val="21"/>
                </w:rPr>
                <w:t>账款</w:t>
              </w:r>
              <w:r w:rsidRPr="00994E76">
                <w:rPr>
                  <w:rFonts w:asciiTheme="majorEastAsia" w:eastAsiaTheme="majorEastAsia" w:hAnsiTheme="majorEastAsia" w:hint="eastAsia"/>
                  <w:szCs w:val="21"/>
                </w:rPr>
                <w:t>较</w:t>
              </w:r>
              <w:proofErr w:type="gramEnd"/>
              <w:r w:rsidRPr="00994E76">
                <w:rPr>
                  <w:rFonts w:asciiTheme="majorEastAsia" w:eastAsiaTheme="majorEastAsia" w:hAnsiTheme="majorEastAsia" w:hint="eastAsia"/>
                  <w:szCs w:val="21"/>
                </w:rPr>
                <w:t>上年期末</w:t>
              </w:r>
              <w:r>
                <w:rPr>
                  <w:rFonts w:asciiTheme="majorEastAsia" w:eastAsiaTheme="majorEastAsia" w:hAnsiTheme="majorEastAsia" w:hint="eastAsia"/>
                  <w:szCs w:val="21"/>
                </w:rPr>
                <w:t>下降80.38</w:t>
              </w:r>
              <w:r w:rsidRPr="00994E76">
                <w:rPr>
                  <w:rFonts w:asciiTheme="majorEastAsia" w:eastAsiaTheme="majorEastAsia" w:hAnsiTheme="majorEastAsia" w:hint="eastAsia"/>
                  <w:szCs w:val="21"/>
                </w:rPr>
                <w:t>%，主要由于本公司之子公司</w:t>
              </w:r>
              <w:proofErr w:type="gramStart"/>
              <w:r>
                <w:rPr>
                  <w:rFonts w:asciiTheme="majorEastAsia" w:eastAsiaTheme="majorEastAsia" w:hAnsiTheme="majorEastAsia" w:hint="eastAsia"/>
                  <w:szCs w:val="21"/>
                </w:rPr>
                <w:t>预收热费转为</w:t>
              </w:r>
              <w:proofErr w:type="gramEnd"/>
              <w:r>
                <w:rPr>
                  <w:rFonts w:asciiTheme="majorEastAsia" w:eastAsiaTheme="majorEastAsia" w:hAnsiTheme="majorEastAsia" w:hint="eastAsia"/>
                  <w:szCs w:val="21"/>
                </w:rPr>
                <w:t>营业收入</w:t>
              </w:r>
              <w:r w:rsidRPr="00994E76">
                <w:rPr>
                  <w:rFonts w:asciiTheme="majorEastAsia" w:eastAsiaTheme="majorEastAsia" w:hAnsiTheme="majorEastAsia" w:hint="eastAsia"/>
                  <w:szCs w:val="21"/>
                </w:rPr>
                <w:t>；</w:t>
              </w: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6、应付</w:t>
              </w:r>
              <w:r>
                <w:rPr>
                  <w:rFonts w:asciiTheme="majorEastAsia" w:eastAsiaTheme="majorEastAsia" w:hAnsiTheme="majorEastAsia" w:hint="eastAsia"/>
                  <w:szCs w:val="21"/>
                </w:rPr>
                <w:t>股利较上年期末上升30.80</w:t>
              </w:r>
              <w:r w:rsidRPr="00994E76">
                <w:rPr>
                  <w:rFonts w:asciiTheme="majorEastAsia" w:eastAsiaTheme="majorEastAsia" w:hAnsiTheme="majorEastAsia" w:hint="eastAsia"/>
                  <w:szCs w:val="21"/>
                </w:rPr>
                <w:t>%，主要由于本公司</w:t>
              </w:r>
              <w:r>
                <w:rPr>
                  <w:rFonts w:asciiTheme="majorEastAsia" w:eastAsiaTheme="majorEastAsia" w:hAnsiTheme="majorEastAsia" w:hint="eastAsia"/>
                  <w:szCs w:val="21"/>
                </w:rPr>
                <w:t>之子公司批准上年度股利派发方案</w:t>
              </w:r>
              <w:r w:rsidRPr="00994E76">
                <w:rPr>
                  <w:rFonts w:asciiTheme="majorEastAsia" w:eastAsiaTheme="majorEastAsia" w:hAnsiTheme="majorEastAsia" w:hint="eastAsia"/>
                  <w:szCs w:val="21"/>
                </w:rPr>
                <w:t>；</w:t>
              </w: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7、</w:t>
              </w:r>
              <w:r>
                <w:rPr>
                  <w:rFonts w:asciiTheme="majorEastAsia" w:eastAsiaTheme="majorEastAsia" w:hAnsiTheme="majorEastAsia" w:hint="eastAsia"/>
                  <w:szCs w:val="21"/>
                </w:rPr>
                <w:t>一年内到期的非流动负债较上年期末上升30.98</w:t>
              </w:r>
              <w:r w:rsidRPr="00994E76">
                <w:rPr>
                  <w:rFonts w:asciiTheme="majorEastAsia" w:eastAsiaTheme="majorEastAsia" w:hAnsiTheme="majorEastAsia" w:hint="eastAsia"/>
                  <w:szCs w:val="21"/>
                </w:rPr>
                <w:t>%，主要由于本公司</w:t>
              </w:r>
              <w:r>
                <w:rPr>
                  <w:rFonts w:asciiTheme="majorEastAsia" w:eastAsiaTheme="majorEastAsia" w:hAnsiTheme="majorEastAsia" w:hint="eastAsia"/>
                  <w:szCs w:val="21"/>
                </w:rPr>
                <w:t>根据到期日将一笔长期债券重分类至一年内到期的非流动负债</w:t>
              </w:r>
              <w:r w:rsidRPr="00994E76">
                <w:rPr>
                  <w:rFonts w:asciiTheme="majorEastAsia" w:eastAsiaTheme="majorEastAsia" w:hAnsiTheme="majorEastAsia" w:hint="eastAsia"/>
                  <w:szCs w:val="21"/>
                </w:rPr>
                <w:t>；</w:t>
              </w:r>
            </w:p>
            <w:p w:rsidR="008E5BDB"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8、其他</w:t>
              </w:r>
              <w:r>
                <w:rPr>
                  <w:rFonts w:asciiTheme="majorEastAsia" w:eastAsiaTheme="majorEastAsia" w:hAnsiTheme="majorEastAsia" w:hint="eastAsia"/>
                  <w:szCs w:val="21"/>
                </w:rPr>
                <w:t>流动负债较上年期末下降39.60</w:t>
              </w:r>
              <w:r w:rsidRPr="00994E76">
                <w:rPr>
                  <w:rFonts w:asciiTheme="majorEastAsia" w:eastAsiaTheme="majorEastAsia" w:hAnsiTheme="majorEastAsia" w:hint="eastAsia"/>
                  <w:szCs w:val="21"/>
                </w:rPr>
                <w:t>%，主要由于</w:t>
              </w:r>
              <w:r>
                <w:rPr>
                  <w:rFonts w:asciiTheme="majorEastAsia" w:eastAsiaTheme="majorEastAsia" w:hAnsiTheme="majorEastAsia" w:hint="eastAsia"/>
                  <w:szCs w:val="21"/>
                </w:rPr>
                <w:t>本公司短期应付债券减少；</w:t>
              </w:r>
            </w:p>
            <w:p w:rsidR="008E5BDB" w:rsidRDefault="008E5BDB" w:rsidP="006163EF">
              <w:pPr>
                <w:rPr>
                  <w:rFonts w:asciiTheme="majorEastAsia" w:eastAsiaTheme="majorEastAsia" w:hAnsiTheme="majorEastAsia"/>
                  <w:szCs w:val="21"/>
                </w:rPr>
              </w:pPr>
              <w:r>
                <w:rPr>
                  <w:rFonts w:asciiTheme="majorEastAsia" w:eastAsiaTheme="majorEastAsia" w:hAnsiTheme="majorEastAsia" w:hint="eastAsia"/>
                  <w:szCs w:val="21"/>
                </w:rPr>
                <w:t>9、资本公积较上年期末下降52.40%，主要由于本公司因同</w:t>
              </w:r>
              <w:proofErr w:type="gramStart"/>
              <w:r>
                <w:rPr>
                  <w:rFonts w:asciiTheme="majorEastAsia" w:eastAsiaTheme="majorEastAsia" w:hAnsiTheme="majorEastAsia" w:hint="eastAsia"/>
                  <w:szCs w:val="21"/>
                </w:rPr>
                <w:t>一控制</w:t>
              </w:r>
              <w:proofErr w:type="gramEnd"/>
              <w:r>
                <w:rPr>
                  <w:rFonts w:asciiTheme="majorEastAsia" w:eastAsiaTheme="majorEastAsia" w:hAnsiTheme="majorEastAsia" w:hint="eastAsia"/>
                  <w:szCs w:val="21"/>
                </w:rPr>
                <w:t>下的企业合并冲减资本公积；</w:t>
              </w:r>
            </w:p>
            <w:p w:rsidR="008E5BDB" w:rsidRPr="008522C5" w:rsidRDefault="008E5BDB" w:rsidP="006163EF">
              <w:pPr>
                <w:rPr>
                  <w:rFonts w:asciiTheme="majorEastAsia" w:eastAsiaTheme="majorEastAsia" w:hAnsiTheme="majorEastAsia"/>
                  <w:szCs w:val="21"/>
                </w:rPr>
              </w:pPr>
              <w:r>
                <w:rPr>
                  <w:rFonts w:asciiTheme="majorEastAsia" w:eastAsiaTheme="majorEastAsia" w:hAnsiTheme="majorEastAsia" w:hint="eastAsia"/>
                  <w:szCs w:val="21"/>
                </w:rPr>
                <w:t>10、其他综合收益较上年期末下降34.41%，主要由于本公司出售持有的中国长江电力股份有限公司股票导致其他综合收益下降。</w:t>
              </w:r>
            </w:p>
            <w:p w:rsidR="008E5BDB" w:rsidRPr="00994E76" w:rsidRDefault="008E5BDB" w:rsidP="006163EF">
              <w:pPr>
                <w:rPr>
                  <w:rFonts w:asciiTheme="majorEastAsia" w:eastAsiaTheme="majorEastAsia" w:hAnsiTheme="majorEastAsia"/>
                  <w:szCs w:val="21"/>
                </w:rPr>
              </w:pP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(b)合并利润表项目</w:t>
              </w: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1、营业成本较上年同期上升</w:t>
              </w:r>
              <w:r>
                <w:rPr>
                  <w:rFonts w:asciiTheme="majorEastAsia" w:eastAsiaTheme="majorEastAsia" w:hAnsiTheme="majorEastAsia" w:hint="eastAsia"/>
                  <w:szCs w:val="21"/>
                </w:rPr>
                <w:t>33.80</w:t>
              </w:r>
              <w:r w:rsidRPr="00994E76">
                <w:rPr>
                  <w:rFonts w:asciiTheme="majorEastAsia" w:eastAsiaTheme="majorEastAsia" w:hAnsiTheme="majorEastAsia" w:hint="eastAsia"/>
                  <w:szCs w:val="21"/>
                </w:rPr>
                <w:t>%，主要由于本公司及子公司燃煤成本上升；</w:t>
              </w:r>
            </w:p>
            <w:p w:rsidR="008E5BDB" w:rsidRPr="00994E76" w:rsidRDefault="008E5BDB" w:rsidP="006163EF">
              <w:pPr>
                <w:rPr>
                  <w:rFonts w:asciiTheme="majorEastAsia" w:eastAsiaTheme="majorEastAsia" w:hAnsiTheme="majorEastAsia"/>
                  <w:szCs w:val="21"/>
                </w:rPr>
              </w:pPr>
              <w:r w:rsidRPr="00994E76">
                <w:rPr>
                  <w:rFonts w:asciiTheme="majorEastAsia" w:eastAsiaTheme="majorEastAsia" w:hAnsiTheme="majorEastAsia" w:hint="eastAsia"/>
                  <w:szCs w:val="21"/>
                </w:rPr>
                <w:t>2、资产减值损失较上年同期下降</w:t>
              </w:r>
              <w:r>
                <w:rPr>
                  <w:rFonts w:asciiTheme="majorEastAsia" w:eastAsiaTheme="majorEastAsia" w:hAnsiTheme="majorEastAsia" w:hint="eastAsia"/>
                  <w:szCs w:val="21"/>
                </w:rPr>
                <w:t>88.99</w:t>
              </w:r>
              <w:r w:rsidRPr="00994E76">
                <w:rPr>
                  <w:rFonts w:asciiTheme="majorEastAsia" w:eastAsiaTheme="majorEastAsia" w:hAnsiTheme="majorEastAsia" w:hint="eastAsia"/>
                  <w:szCs w:val="21"/>
                </w:rPr>
                <w:t>%，主要由于</w:t>
              </w:r>
              <w:r>
                <w:rPr>
                  <w:rFonts w:asciiTheme="majorEastAsia" w:eastAsiaTheme="majorEastAsia" w:hAnsiTheme="majorEastAsia" w:hint="eastAsia"/>
                  <w:szCs w:val="21"/>
                </w:rPr>
                <w:t>本公司之子公司</w:t>
              </w:r>
              <w:r w:rsidRPr="00994E76">
                <w:rPr>
                  <w:rFonts w:asciiTheme="majorEastAsia" w:eastAsiaTheme="majorEastAsia" w:hAnsiTheme="majorEastAsia" w:hint="eastAsia"/>
                  <w:szCs w:val="21"/>
                </w:rPr>
                <w:t>去年同期</w:t>
              </w:r>
              <w:r>
                <w:rPr>
                  <w:rFonts w:asciiTheme="majorEastAsia" w:eastAsiaTheme="majorEastAsia" w:hAnsiTheme="majorEastAsia" w:hint="eastAsia"/>
                  <w:szCs w:val="21"/>
                </w:rPr>
                <w:t>计提了资产减值准备</w:t>
              </w:r>
              <w:r w:rsidRPr="00994E76">
                <w:rPr>
                  <w:rFonts w:asciiTheme="majorEastAsia" w:eastAsiaTheme="majorEastAsia" w:hAnsiTheme="majorEastAsia" w:hint="eastAsia"/>
                  <w:szCs w:val="21"/>
                </w:rPr>
                <w:t>；</w:t>
              </w:r>
            </w:p>
            <w:p w:rsidR="008E5BDB" w:rsidRDefault="008E5BDB" w:rsidP="006163EF">
              <w:pPr>
                <w:rPr>
                  <w:rFonts w:asciiTheme="majorEastAsia" w:eastAsiaTheme="majorEastAsia" w:hAnsiTheme="majorEastAsia"/>
                  <w:szCs w:val="21"/>
                </w:rPr>
              </w:pPr>
              <w:r>
                <w:rPr>
                  <w:rFonts w:asciiTheme="majorEastAsia" w:eastAsiaTheme="majorEastAsia" w:hAnsiTheme="majorEastAsia" w:hint="eastAsia"/>
                  <w:szCs w:val="21"/>
                </w:rPr>
                <w:t>3</w:t>
              </w:r>
              <w:r w:rsidRPr="00994E76">
                <w:rPr>
                  <w:rFonts w:asciiTheme="majorEastAsia" w:eastAsiaTheme="majorEastAsia" w:hAnsiTheme="majorEastAsia" w:hint="eastAsia"/>
                  <w:szCs w:val="21"/>
                </w:rPr>
                <w:t>、营业外收入较上年同期下降</w:t>
              </w:r>
              <w:r>
                <w:rPr>
                  <w:rFonts w:asciiTheme="majorEastAsia" w:eastAsiaTheme="majorEastAsia" w:hAnsiTheme="majorEastAsia" w:hint="eastAsia"/>
                  <w:szCs w:val="21"/>
                </w:rPr>
                <w:t>78.08</w:t>
              </w:r>
              <w:r w:rsidRPr="00994E76">
                <w:rPr>
                  <w:rFonts w:asciiTheme="majorEastAsia" w:eastAsiaTheme="majorEastAsia" w:hAnsiTheme="majorEastAsia" w:hint="eastAsia"/>
                  <w:szCs w:val="21"/>
                </w:rPr>
                <w:t>%</w:t>
              </w:r>
              <w:r>
                <w:rPr>
                  <w:rFonts w:asciiTheme="majorEastAsia" w:eastAsiaTheme="majorEastAsia" w:hAnsiTheme="majorEastAsia" w:hint="eastAsia"/>
                  <w:szCs w:val="21"/>
                </w:rPr>
                <w:t>，主要由于政府补助准则修订将与企业日常经营相关的政府补助计入其他收益；</w:t>
              </w:r>
            </w:p>
            <w:p w:rsidR="008E5BDB" w:rsidRPr="00725DEE" w:rsidRDefault="008E5BDB" w:rsidP="006163EF">
              <w:pPr>
                <w:rPr>
                  <w:rFonts w:asciiTheme="majorEastAsia" w:eastAsiaTheme="majorEastAsia" w:hAnsiTheme="majorEastAsia"/>
                  <w:szCs w:val="21"/>
                </w:rPr>
              </w:pPr>
              <w:r>
                <w:rPr>
                  <w:rFonts w:asciiTheme="majorEastAsia" w:eastAsiaTheme="majorEastAsia" w:hAnsiTheme="majorEastAsia" w:hint="eastAsia"/>
                  <w:szCs w:val="21"/>
                </w:rPr>
                <w:t>4、营业外支出较上年同期下降81.94%，主要由于本公司及其子公司固定资产处置损失同比减少。</w:t>
              </w:r>
            </w:p>
            <w:p w:rsidR="008E5BDB" w:rsidRPr="00994E76" w:rsidRDefault="008E5BDB" w:rsidP="006163EF">
              <w:pPr>
                <w:rPr>
                  <w:rFonts w:asciiTheme="minorEastAsia" w:eastAsiaTheme="minorEastAsia" w:hAnsiTheme="minorEastAsia"/>
                  <w:szCs w:val="21"/>
                </w:rPr>
              </w:pPr>
            </w:p>
            <w:p w:rsidR="008E5BDB" w:rsidRPr="00994E76" w:rsidRDefault="008E5BDB" w:rsidP="006163EF">
              <w:pPr>
                <w:rPr>
                  <w:rFonts w:asciiTheme="minorEastAsia" w:eastAsiaTheme="minorEastAsia" w:hAnsiTheme="minorEastAsia"/>
                  <w:szCs w:val="21"/>
                </w:rPr>
              </w:pPr>
              <w:r w:rsidRPr="00994E76">
                <w:rPr>
                  <w:rFonts w:asciiTheme="minorEastAsia" w:eastAsiaTheme="minorEastAsia" w:hAnsiTheme="minorEastAsia" w:hint="eastAsia"/>
                  <w:szCs w:val="21"/>
                </w:rPr>
                <w:t>(c)合并现金流量表项目</w:t>
              </w:r>
            </w:p>
            <w:p w:rsidR="008E5BDB" w:rsidRPr="00994E76" w:rsidRDefault="008E5BDB" w:rsidP="006163EF">
              <w:r w:rsidRPr="00994E76">
                <w:rPr>
                  <w:rFonts w:hint="eastAsia"/>
                </w:rPr>
                <w:t>1</w:t>
              </w:r>
              <w:r>
                <w:rPr>
                  <w:rFonts w:hint="eastAsia"/>
                </w:rPr>
                <w:t>、经营活动产生的现金流入</w:t>
              </w:r>
              <w:r w:rsidRPr="00994E76">
                <w:rPr>
                  <w:rFonts w:hint="eastAsia"/>
                </w:rPr>
                <w:t>净额较上年同期下降3</w:t>
              </w:r>
              <w:r>
                <w:rPr>
                  <w:rFonts w:hint="eastAsia"/>
                </w:rPr>
                <w:t>2.19</w:t>
              </w:r>
              <w:r w:rsidRPr="00994E76">
                <w:rPr>
                  <w:rFonts w:hint="eastAsia"/>
                </w:rPr>
                <w:t>%，主要是由于</w:t>
              </w:r>
              <w:r>
                <w:rPr>
                  <w:rFonts w:hint="eastAsia"/>
                </w:rPr>
                <w:t>本公司及其子公司本期经营活动流出的现金因燃煤采购价格上涨而增加</w:t>
              </w:r>
              <w:r w:rsidRPr="00994E76">
                <w:rPr>
                  <w:rFonts w:hint="eastAsia"/>
                </w:rPr>
                <w:t>；</w:t>
              </w:r>
            </w:p>
            <w:p w:rsidR="008E5BDB" w:rsidRPr="00994E76" w:rsidRDefault="008E5BDB" w:rsidP="006163EF">
              <w:r w:rsidRPr="00994E76">
                <w:rPr>
                  <w:rFonts w:hint="eastAsia"/>
                </w:rPr>
                <w:t>2、投资活动产生的现金流</w:t>
              </w:r>
              <w:r>
                <w:rPr>
                  <w:rFonts w:hint="eastAsia"/>
                </w:rPr>
                <w:t>出净额</w:t>
              </w:r>
              <w:r w:rsidRPr="00994E76">
                <w:rPr>
                  <w:rFonts w:hint="eastAsia"/>
                </w:rPr>
                <w:t>较上年同期上升</w:t>
              </w:r>
              <w:r>
                <w:rPr>
                  <w:rFonts w:hint="eastAsia"/>
                </w:rPr>
                <w:t>79.63</w:t>
              </w:r>
              <w:r w:rsidRPr="00994E76">
                <w:rPr>
                  <w:rFonts w:hint="eastAsia"/>
                </w:rPr>
                <w:t>%</w:t>
              </w:r>
              <w:r>
                <w:rPr>
                  <w:rFonts w:hint="eastAsia"/>
                </w:rPr>
                <w:t>，主要是由于本</w:t>
              </w:r>
              <w:bookmarkStart w:id="6" w:name="_GoBack"/>
              <w:bookmarkEnd w:id="6"/>
              <w:r>
                <w:rPr>
                  <w:rFonts w:hint="eastAsia"/>
                </w:rPr>
                <w:t>公司本期支付华能山东发电有限公司等四家公司</w:t>
              </w:r>
              <w:r w:rsidRPr="00994E76">
                <w:rPr>
                  <w:rFonts w:hint="eastAsia"/>
                </w:rPr>
                <w:t>收购对价款；</w:t>
              </w:r>
            </w:p>
            <w:p w:rsidR="008E5BDB" w:rsidRPr="00994E76" w:rsidRDefault="008E5BDB" w:rsidP="006163EF">
              <w:r w:rsidRPr="00994E76">
                <w:rPr>
                  <w:rFonts w:hint="eastAsia"/>
                </w:rPr>
                <w:t>3、筹资活动产生的现金流量净额</w:t>
              </w:r>
              <w:r>
                <w:rPr>
                  <w:rFonts w:hint="eastAsia"/>
                </w:rPr>
                <w:t>由上年同期的净流出</w:t>
              </w:r>
              <w:r w:rsidRPr="00994E76">
                <w:rPr>
                  <w:rFonts w:hint="eastAsia"/>
                </w:rPr>
                <w:t>转为净流入，主要是由于公司本期借款及发行债券现金流入增加。</w:t>
              </w:r>
            </w:p>
            <w:p w:rsidR="00B9387C" w:rsidRDefault="008E5BDB">
              <w:pPr>
                <w:autoSpaceDE w:val="0"/>
                <w:autoSpaceDN w:val="0"/>
                <w:adjustRightInd w:val="0"/>
                <w:jc w:val="both"/>
                <w:rPr>
                  <w:color w:val="auto"/>
                  <w:szCs w:val="21"/>
                </w:rPr>
              </w:pPr>
            </w:p>
          </w:sdtContent>
        </w:sdt>
      </w:sdtContent>
    </w:sdt>
    <w:p w:rsidR="00B9387C" w:rsidRDefault="00B9387C">
      <w:pPr>
        <w:rPr>
          <w:szCs w:val="21"/>
        </w:rPr>
      </w:pPr>
      <w:bookmarkStart w:id="7" w:name="OLE_LINK12"/>
    </w:p>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B9387C" w:rsidRDefault="00955286">
          <w:pPr>
            <w:pStyle w:val="2"/>
            <w:numPr>
              <w:ilvl w:val="0"/>
              <w:numId w:val="6"/>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EndPr/>
          <w:sdtContent>
            <w:p w:rsidR="00B9387C" w:rsidRDefault="00955286">
              <w:pPr>
                <w:widowControl w:val="0"/>
                <w:jc w:val="both"/>
                <w:rPr>
                  <w:color w:val="auto"/>
                  <w:szCs w:val="21"/>
                </w:rPr>
              </w:pPr>
              <w:r>
                <w:rPr>
                  <w:color w:val="auto"/>
                  <w:szCs w:val="21"/>
                </w:rPr>
                <w:fldChar w:fldCharType="begin"/>
              </w:r>
              <w:r w:rsidR="00321D2B">
                <w:rPr>
                  <w:color w:val="auto"/>
                  <w:szCs w:val="21"/>
                </w:rPr>
                <w:instrText xml:space="preserve"> MACROBUTTON  SnrToggleCheckbox √适用 </w:instrText>
              </w:r>
              <w:r>
                <w:rPr>
                  <w:color w:val="auto"/>
                  <w:szCs w:val="21"/>
                </w:rPr>
                <w:fldChar w:fldCharType="end"/>
              </w:r>
              <w:r>
                <w:rPr>
                  <w:color w:val="auto"/>
                  <w:szCs w:val="21"/>
                </w:rPr>
                <w:fldChar w:fldCharType="begin"/>
              </w:r>
              <w:r w:rsidR="00321D2B">
                <w:rPr>
                  <w:color w:val="auto"/>
                  <w:szCs w:val="21"/>
                </w:rPr>
                <w:instrText xml:space="preserve"> MACROBUTTON  SnrToggleCheckbox □不适用 </w:instrText>
              </w:r>
              <w:r>
                <w:rPr>
                  <w:color w:val="auto"/>
                  <w:szCs w:val="21"/>
                </w:rPr>
                <w:fldChar w:fldCharType="end"/>
              </w:r>
            </w:p>
          </w:sdtContent>
        </w:sdt>
        <w:sdt>
          <w:sdtPr>
            <w:rPr>
              <w:color w:val="auto"/>
              <w:szCs w:val="21"/>
            </w:rPr>
            <w:alias w:val="重大事项及其影响和解决方案的分析说明"/>
            <w:tag w:val="_GBC_c40b8a52922648788b8f5a653dd84de4"/>
            <w:id w:val="-518546081"/>
            <w:lock w:val="sdtLocked"/>
            <w:placeholder>
              <w:docPart w:val="GBC22222222222222222222222222222"/>
            </w:placeholder>
          </w:sdtPr>
          <w:sdtEndPr/>
          <w:sdtContent>
            <w:p w:rsidR="00486CC1" w:rsidRDefault="00486CC1" w:rsidP="00321D2B">
              <w:pPr>
                <w:autoSpaceDE w:val="0"/>
                <w:autoSpaceDN w:val="0"/>
                <w:adjustRightInd w:val="0"/>
                <w:ind w:firstLine="430"/>
                <w:jc w:val="both"/>
                <w:rPr>
                  <w:color w:val="auto"/>
                  <w:szCs w:val="21"/>
                </w:rPr>
              </w:pPr>
              <w:r>
                <w:rPr>
                  <w:rFonts w:hint="eastAsia"/>
                  <w:color w:val="auto"/>
                  <w:szCs w:val="21"/>
                </w:rPr>
                <w:t>1、</w:t>
              </w:r>
              <w:r w:rsidRPr="00641273">
                <w:rPr>
                  <w:color w:val="auto"/>
                  <w:szCs w:val="21"/>
                </w:rPr>
                <w:t>公司第九届董事会副董事长</w:t>
              </w:r>
              <w:proofErr w:type="gramStart"/>
              <w:r w:rsidRPr="00641273">
                <w:rPr>
                  <w:color w:val="auto"/>
                  <w:szCs w:val="21"/>
                </w:rPr>
                <w:t>郭</w:t>
              </w:r>
              <w:proofErr w:type="gramEnd"/>
              <w:r w:rsidRPr="00641273">
                <w:rPr>
                  <w:color w:val="auto"/>
                  <w:szCs w:val="21"/>
                </w:rPr>
                <w:t>珺明先生，因工作变动于</w:t>
              </w:r>
              <w:r>
                <w:rPr>
                  <w:rFonts w:hint="eastAsia"/>
                  <w:color w:val="auto"/>
                  <w:szCs w:val="21"/>
                </w:rPr>
                <w:t>2017年</w:t>
              </w:r>
              <w:r w:rsidRPr="00641273">
                <w:rPr>
                  <w:color w:val="auto"/>
                  <w:szCs w:val="21"/>
                </w:rPr>
                <w:t>10月9日向公司董事会提交了书面辞职报告，辞去公司副董事长、董事职务。</w:t>
              </w:r>
              <w:proofErr w:type="gramStart"/>
              <w:r w:rsidRPr="00641273">
                <w:rPr>
                  <w:color w:val="auto"/>
                  <w:szCs w:val="21"/>
                </w:rPr>
                <w:t>郭</w:t>
              </w:r>
              <w:proofErr w:type="gramEnd"/>
              <w:r w:rsidRPr="00641273">
                <w:rPr>
                  <w:color w:val="auto"/>
                  <w:szCs w:val="21"/>
                </w:rPr>
                <w:t>珺明先生的辞职</w:t>
              </w:r>
              <w:proofErr w:type="gramStart"/>
              <w:r w:rsidRPr="00641273">
                <w:rPr>
                  <w:color w:val="auto"/>
                  <w:szCs w:val="21"/>
                </w:rPr>
                <w:t>报告自</w:t>
              </w:r>
              <w:proofErr w:type="gramEnd"/>
              <w:r w:rsidRPr="00641273">
                <w:rPr>
                  <w:color w:val="auto"/>
                  <w:szCs w:val="21"/>
                </w:rPr>
                <w:t>送达公司董事会之日起生效。</w:t>
              </w:r>
            </w:p>
            <w:p w:rsidR="00486CC1" w:rsidRDefault="00486CC1" w:rsidP="00321D2B">
              <w:pPr>
                <w:autoSpaceDE w:val="0"/>
                <w:autoSpaceDN w:val="0"/>
                <w:adjustRightInd w:val="0"/>
                <w:ind w:firstLine="430"/>
                <w:jc w:val="both"/>
                <w:rPr>
                  <w:color w:val="auto"/>
                  <w:szCs w:val="21"/>
                </w:rPr>
              </w:pPr>
            </w:p>
            <w:p w:rsidR="00486CC1" w:rsidRPr="00133BE9" w:rsidRDefault="00486CC1" w:rsidP="00321D2B">
              <w:pPr>
                <w:autoSpaceDE w:val="0"/>
                <w:autoSpaceDN w:val="0"/>
                <w:adjustRightInd w:val="0"/>
                <w:ind w:firstLine="430"/>
                <w:jc w:val="both"/>
                <w:rPr>
                  <w:color w:val="auto"/>
                  <w:szCs w:val="21"/>
                </w:rPr>
              </w:pPr>
              <w:r>
                <w:rPr>
                  <w:rFonts w:hint="eastAsia"/>
                  <w:color w:val="auto"/>
                  <w:szCs w:val="21"/>
                </w:rPr>
                <w:t>2、公司</w:t>
              </w:r>
              <w:r w:rsidRPr="00133BE9">
                <w:rPr>
                  <w:rFonts w:hint="eastAsia"/>
                  <w:color w:val="auto"/>
                  <w:szCs w:val="21"/>
                </w:rPr>
                <w:t>控股子公司华能山东发电有限公司（“山东公司”）于</w:t>
              </w:r>
              <w:r w:rsidRPr="00133BE9">
                <w:rPr>
                  <w:color w:val="auto"/>
                  <w:szCs w:val="21"/>
                </w:rPr>
                <w:t>2017年9月28日与华能能源交通产业控股有限公司（“能交公司”）签署了《关于华能泰山电力有限公司权益的转让协议》（“转让协议”）。根据转让协议，山东公司以78,077.74万元人民币向能交公司转让其持有的华能泰山电力有限公司（“泰山电力”）56.53%的权益（“本次交易”）。</w:t>
              </w:r>
            </w:p>
            <w:p w:rsidR="00486CC1" w:rsidRDefault="00486CC1" w:rsidP="00321D2B">
              <w:pPr>
                <w:autoSpaceDE w:val="0"/>
                <w:autoSpaceDN w:val="0"/>
                <w:adjustRightInd w:val="0"/>
                <w:ind w:firstLine="430"/>
                <w:jc w:val="both"/>
                <w:rPr>
                  <w:color w:val="auto"/>
                  <w:szCs w:val="21"/>
                </w:rPr>
              </w:pPr>
            </w:p>
            <w:p w:rsidR="00486CC1" w:rsidRPr="00133BE9" w:rsidRDefault="00486CC1" w:rsidP="00321D2B">
              <w:pPr>
                <w:autoSpaceDE w:val="0"/>
                <w:autoSpaceDN w:val="0"/>
                <w:adjustRightInd w:val="0"/>
                <w:ind w:firstLine="430"/>
                <w:jc w:val="both"/>
                <w:rPr>
                  <w:color w:val="auto"/>
                  <w:szCs w:val="21"/>
                </w:rPr>
              </w:pPr>
              <w:r w:rsidRPr="00133BE9">
                <w:rPr>
                  <w:rFonts w:hint="eastAsia"/>
                  <w:color w:val="auto"/>
                  <w:szCs w:val="21"/>
                </w:rPr>
                <w:t>本次交易构成公司的关联交易。有关本次交易的详情请参见公司于</w:t>
              </w:r>
              <w:r w:rsidRPr="00133BE9">
                <w:rPr>
                  <w:color w:val="auto"/>
                  <w:szCs w:val="21"/>
                </w:rPr>
                <w:t xml:space="preserve">2017年9月29日刊登于《中国证券报》、《上海证券报》和上海证券交易所网站（www.sse.com.cn）的《华能国际电力股份有限公司第九届董事会第四次会议决议公告》和《华能国际电力股份有限公司关联交易公告》。    </w:t>
              </w:r>
            </w:p>
            <w:p w:rsidR="00486CC1" w:rsidRPr="00BD535B" w:rsidRDefault="00486CC1" w:rsidP="00321D2B">
              <w:pPr>
                <w:autoSpaceDE w:val="0"/>
                <w:autoSpaceDN w:val="0"/>
                <w:adjustRightInd w:val="0"/>
                <w:ind w:firstLine="430"/>
                <w:jc w:val="both"/>
                <w:rPr>
                  <w:color w:val="auto"/>
                  <w:szCs w:val="21"/>
                </w:rPr>
              </w:pPr>
            </w:p>
            <w:p w:rsidR="00486CC1" w:rsidRDefault="00486CC1" w:rsidP="00321D2B">
              <w:pPr>
                <w:autoSpaceDE w:val="0"/>
                <w:autoSpaceDN w:val="0"/>
                <w:adjustRightInd w:val="0"/>
                <w:ind w:firstLine="430"/>
                <w:jc w:val="both"/>
                <w:rPr>
                  <w:color w:val="auto"/>
                  <w:szCs w:val="21"/>
                </w:rPr>
              </w:pPr>
              <w:r w:rsidRPr="00133BE9">
                <w:rPr>
                  <w:rFonts w:hint="eastAsia"/>
                  <w:color w:val="auto"/>
                  <w:szCs w:val="21"/>
                </w:rPr>
                <w:lastRenderedPageBreak/>
                <w:t>本次交易已于</w:t>
              </w:r>
              <w:r w:rsidRPr="00133BE9">
                <w:rPr>
                  <w:color w:val="auto"/>
                  <w:szCs w:val="21"/>
                </w:rPr>
                <w:t>2017年9月30日完成交割，能交公司已根据转让协议的约定于2017年9月30日向山东公司支付了本次交易对价的50%。</w:t>
              </w:r>
            </w:p>
            <w:p w:rsidR="00486CC1" w:rsidRDefault="00486CC1" w:rsidP="00321D2B">
              <w:pPr>
                <w:autoSpaceDE w:val="0"/>
                <w:autoSpaceDN w:val="0"/>
                <w:adjustRightInd w:val="0"/>
                <w:ind w:firstLine="430"/>
                <w:jc w:val="both"/>
                <w:rPr>
                  <w:color w:val="auto"/>
                  <w:szCs w:val="21"/>
                </w:rPr>
              </w:pPr>
            </w:p>
            <w:p w:rsidR="00486CC1" w:rsidRPr="00EA3F49" w:rsidRDefault="00486CC1" w:rsidP="00486CC1">
              <w:pPr>
                <w:autoSpaceDE w:val="0"/>
                <w:autoSpaceDN w:val="0"/>
                <w:adjustRightInd w:val="0"/>
                <w:ind w:firstLine="430"/>
                <w:jc w:val="both"/>
                <w:rPr>
                  <w:color w:val="auto"/>
                  <w:szCs w:val="21"/>
                </w:rPr>
              </w:pPr>
              <w:r w:rsidRPr="00EA3F49">
                <w:rPr>
                  <w:rFonts w:hint="eastAsia"/>
                  <w:color w:val="auto"/>
                  <w:szCs w:val="21"/>
                </w:rPr>
                <w:t>3、2017年</w:t>
              </w:r>
              <w:r w:rsidRPr="00EA3F49">
                <w:rPr>
                  <w:color w:val="auto"/>
                  <w:szCs w:val="21"/>
                </w:rPr>
                <w:t>9月25日，公司完成“华能国际电力股份有限公司2017年公开发行可续期公司债券（第一期）</w:t>
              </w:r>
              <w:r w:rsidR="00B16C8A">
                <w:rPr>
                  <w:color w:val="auto"/>
                  <w:szCs w:val="21"/>
                </w:rPr>
                <w:t>”</w:t>
              </w:r>
              <w:r w:rsidRPr="00EA3F49">
                <w:rPr>
                  <w:color w:val="auto"/>
                  <w:szCs w:val="21"/>
                </w:rPr>
                <w:t>的发行，本期债券发行规模50亿元，分为两个品种,其中品种一为3+N年期[以每3个计息年度为1个周期，在每个周期末，发行人有权选择将本品种债券期限延长1个周期（即延长3年），或选择在该周期末到期全额兑付本品种债券],发行规模25亿元，票面利率为5.05%；品种二为5+N年期[以每5个计息年度为1个周期，在每个周期末，发行人有权选择将本品种债券期限延长1个周期（即延长5年），或选择在该周期末到期全额兑付本品种债券],发</w:t>
              </w:r>
              <w:r w:rsidRPr="00EA3F49">
                <w:rPr>
                  <w:rFonts w:hint="eastAsia"/>
                  <w:color w:val="auto"/>
                  <w:szCs w:val="21"/>
                </w:rPr>
                <w:t>行规模</w:t>
              </w:r>
              <w:r w:rsidRPr="00EA3F49">
                <w:rPr>
                  <w:color w:val="auto"/>
                  <w:szCs w:val="21"/>
                </w:rPr>
                <w:t>25亿元，票面利率为5.17%</w:t>
              </w:r>
              <w:r w:rsidR="00B16C8A">
                <w:rPr>
                  <w:color w:val="auto"/>
                  <w:szCs w:val="21"/>
                </w:rPr>
                <w:t>。本期债券已</w:t>
              </w:r>
              <w:r w:rsidRPr="00EA3F49">
                <w:rPr>
                  <w:color w:val="auto"/>
                  <w:szCs w:val="21"/>
                </w:rPr>
                <w:t>于2017年10月13日起在上海证券交易所交易市场集中竞价系统和固定收益证券综合电子平台上市，并面向合格投资者交易。</w:t>
              </w:r>
            </w:p>
            <w:p w:rsidR="00486CC1" w:rsidRPr="00EA3F49" w:rsidRDefault="00486CC1" w:rsidP="00486CC1">
              <w:pPr>
                <w:autoSpaceDE w:val="0"/>
                <w:autoSpaceDN w:val="0"/>
                <w:adjustRightInd w:val="0"/>
                <w:ind w:firstLine="430"/>
                <w:jc w:val="both"/>
                <w:rPr>
                  <w:color w:val="auto"/>
                  <w:szCs w:val="21"/>
                </w:rPr>
              </w:pPr>
            </w:p>
            <w:p w:rsidR="00486CC1" w:rsidRDefault="00486CC1" w:rsidP="00486CC1">
              <w:pPr>
                <w:autoSpaceDE w:val="0"/>
                <w:autoSpaceDN w:val="0"/>
                <w:adjustRightInd w:val="0"/>
                <w:ind w:firstLine="430"/>
                <w:jc w:val="both"/>
                <w:rPr>
                  <w:color w:val="auto"/>
                  <w:szCs w:val="21"/>
                </w:rPr>
              </w:pPr>
              <w:r w:rsidRPr="00EA3F49">
                <w:rPr>
                  <w:rFonts w:hint="eastAsia"/>
                  <w:color w:val="auto"/>
                  <w:szCs w:val="21"/>
                </w:rPr>
                <w:t>详见公司分别于2017年</w:t>
              </w:r>
              <w:r w:rsidRPr="00EA3F49">
                <w:rPr>
                  <w:color w:val="auto"/>
                  <w:szCs w:val="21"/>
                </w:rPr>
                <w:t>9月26日及</w:t>
              </w:r>
              <w:r w:rsidRPr="00EA3F49">
                <w:rPr>
                  <w:rFonts w:hint="eastAsia"/>
                  <w:color w:val="auto"/>
                  <w:szCs w:val="21"/>
                </w:rPr>
                <w:t>2017年</w:t>
              </w:r>
              <w:r w:rsidRPr="00EA3F49">
                <w:rPr>
                  <w:color w:val="auto"/>
                  <w:szCs w:val="21"/>
                </w:rPr>
                <w:t>10月12日在上海证券交易所网站（www.sse.com.cn）登载的相关公告。</w:t>
              </w:r>
            </w:p>
            <w:p w:rsidR="00B9387C" w:rsidRPr="008F51C6" w:rsidRDefault="00950BC4" w:rsidP="008F51C6">
              <w:pPr>
                <w:autoSpaceDE w:val="0"/>
                <w:autoSpaceDN w:val="0"/>
                <w:adjustRightInd w:val="0"/>
                <w:jc w:val="both"/>
                <w:rPr>
                  <w:color w:val="auto"/>
                  <w:szCs w:val="21"/>
                </w:rPr>
              </w:pPr>
            </w:p>
          </w:sdtContent>
        </w:sdt>
      </w:sdtContent>
    </w:sdt>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B9387C" w:rsidRDefault="00955286">
          <w:pPr>
            <w:pStyle w:val="2"/>
            <w:numPr>
              <w:ilvl w:val="0"/>
              <w:numId w:val="6"/>
            </w:numPr>
          </w:pPr>
          <w:r>
            <w:rPr>
              <w:rStyle w:val="2Char"/>
              <w:rFonts w:hint="eastAsia"/>
            </w:rPr>
            <w:t>报告期内超期未履行完毕的承诺事项</w:t>
          </w:r>
        </w:p>
        <w:sdt>
          <w:sdtPr>
            <w:rPr>
              <w:color w:val="auto"/>
              <w:szCs w:val="21"/>
            </w:rPr>
            <w:alias w:val="是否适用_报告期内超期未履行完毕的承诺事项[双击切换]"/>
            <w:tag w:val="_GBC_a2f72775d6a442ac836479e03f0cbc2f"/>
            <w:id w:val="1760476349"/>
            <w:lock w:val="sdtContentLocked"/>
            <w:placeholder>
              <w:docPart w:val="GBC22222222222222222222222222222"/>
            </w:placeholder>
          </w:sdtPr>
          <w:sdtEndPr/>
          <w:sdtContent>
            <w:p w:rsidR="00B9387C" w:rsidRDefault="00955286" w:rsidP="00321D2B">
              <w:pPr>
                <w:rPr>
                  <w:color w:val="auto"/>
                  <w:szCs w:val="21"/>
                </w:rPr>
              </w:pPr>
              <w:r>
                <w:rPr>
                  <w:color w:val="auto"/>
                  <w:szCs w:val="21"/>
                </w:rPr>
                <w:fldChar w:fldCharType="begin"/>
              </w:r>
              <w:r w:rsidR="00321D2B">
                <w:rPr>
                  <w:color w:val="auto"/>
                  <w:szCs w:val="21"/>
                </w:rPr>
                <w:instrText xml:space="preserve"> MACROBUTTON  SnrToggleCheckbox □适用 </w:instrText>
              </w:r>
              <w:r>
                <w:rPr>
                  <w:color w:val="auto"/>
                  <w:szCs w:val="21"/>
                </w:rPr>
                <w:fldChar w:fldCharType="end"/>
              </w:r>
              <w:r>
                <w:rPr>
                  <w:color w:val="auto"/>
                  <w:szCs w:val="21"/>
                </w:rPr>
                <w:fldChar w:fldCharType="begin"/>
              </w:r>
              <w:r w:rsidR="00321D2B">
                <w:rPr>
                  <w:color w:val="auto"/>
                  <w:szCs w:val="21"/>
                </w:rPr>
                <w:instrText xml:space="preserve"> MACROBUTTON  SnrToggleCheckbox √不适用 </w:instrText>
              </w:r>
              <w:r>
                <w:rPr>
                  <w:color w:val="auto"/>
                  <w:szCs w:val="21"/>
                </w:rPr>
                <w:fldChar w:fldCharType="end"/>
              </w:r>
            </w:p>
          </w:sdtContent>
        </w:sdt>
      </w:sdtContent>
    </w:sdt>
    <w:p w:rsidR="00B9387C" w:rsidRDefault="00B9387C">
      <w:pPr>
        <w:widowControl w:val="0"/>
        <w:jc w:val="both"/>
        <w:rPr>
          <w:szCs w:val="21"/>
        </w:rPr>
      </w:pPr>
    </w:p>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B9387C" w:rsidRDefault="00955286">
          <w:pPr>
            <w:pStyle w:val="2"/>
            <w:numPr>
              <w:ilvl w:val="0"/>
              <w:numId w:val="6"/>
            </w:numPr>
            <w:rPr>
              <w:b/>
            </w:rPr>
          </w:pPr>
          <w:r>
            <w:t>预测年初至下</w:t>
          </w:r>
          <w:proofErr w:type="gramStart"/>
          <w:r>
            <w:t>一报告</w:t>
          </w:r>
          <w:proofErr w:type="gramEnd"/>
          <w:r>
            <w:t>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EndPr/>
          <w:sdtContent>
            <w:p w:rsidR="00B9387C" w:rsidRDefault="00955286" w:rsidP="001636DE">
              <w:pPr>
                <w:widowControl w:val="0"/>
                <w:jc w:val="both"/>
                <w:rPr>
                  <w:color w:val="auto"/>
                  <w:szCs w:val="21"/>
                </w:rPr>
              </w:pPr>
              <w:r>
                <w:rPr>
                  <w:color w:val="auto"/>
                  <w:szCs w:val="21"/>
                </w:rPr>
                <w:fldChar w:fldCharType="begin"/>
              </w:r>
              <w:r w:rsidR="001636DE">
                <w:rPr>
                  <w:color w:val="auto"/>
                  <w:szCs w:val="21"/>
                </w:rPr>
                <w:instrText xml:space="preserve"> MACROBUTTON  SnrToggleCheckbox □适用 </w:instrText>
              </w:r>
              <w:r>
                <w:rPr>
                  <w:color w:val="auto"/>
                  <w:szCs w:val="21"/>
                </w:rPr>
                <w:fldChar w:fldCharType="end"/>
              </w:r>
              <w:r>
                <w:rPr>
                  <w:color w:val="auto"/>
                  <w:szCs w:val="21"/>
                </w:rPr>
                <w:fldChar w:fldCharType="begin"/>
              </w:r>
              <w:r w:rsidR="001636DE">
                <w:rPr>
                  <w:color w:val="auto"/>
                  <w:szCs w:val="21"/>
                </w:rPr>
                <w:instrText xml:space="preserve"> MACROBUTTON  SnrToggleCheckbox √不适用 </w:instrText>
              </w:r>
              <w:r>
                <w:rPr>
                  <w:color w:val="auto"/>
                  <w:szCs w:val="21"/>
                </w:rPr>
                <w:fldChar w:fldCharType="end"/>
              </w:r>
            </w:p>
          </w:sdtContent>
        </w:sdt>
      </w:sdtContent>
    </w:sdt>
    <w:p w:rsidR="00B9387C" w:rsidRDefault="00B9387C">
      <w:pPr>
        <w:rPr>
          <w:color w:val="auto"/>
          <w:szCs w:val="21"/>
        </w:rPr>
      </w:pPr>
      <w:bookmarkStart w:id="8" w:name="OLE_LINK6"/>
    </w:p>
    <w:bookmarkEnd w:id="8"/>
    <w:p w:rsidR="00B9387C" w:rsidRDefault="00B9387C">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2849"/>
          </w:tblGrid>
          <w:tr w:rsidR="00B9387C" w:rsidTr="00321D2B">
            <w:sdt>
              <w:sdtPr>
                <w:rPr>
                  <w:color w:val="auto"/>
                  <w:szCs w:val="21"/>
                </w:rPr>
                <w:tag w:val="_PLD_62799a43993a45dbadb2ccee46dd7768"/>
                <w:id w:val="627133855"/>
                <w:lock w:val="sdtLocked"/>
              </w:sdtPr>
              <w:sdtEndPr>
                <w:rPr>
                  <w:color w:val="000000"/>
                  <w:szCs w:val="20"/>
                </w:rPr>
              </w:sdtEndPr>
              <w:sdtContent>
                <w:tc>
                  <w:tcPr>
                    <w:tcW w:w="1350" w:type="dxa"/>
                    <w:vAlign w:val="center"/>
                  </w:tcPr>
                  <w:p w:rsidR="00B9387C" w:rsidRDefault="00955286">
                    <w:pPr>
                      <w:jc w:val="right"/>
                      <w:rPr>
                        <w:color w:val="auto"/>
                        <w:szCs w:val="21"/>
                      </w:rPr>
                    </w:pPr>
                    <w:r>
                      <w:rPr>
                        <w:color w:val="auto"/>
                        <w:szCs w:val="21"/>
                      </w:rPr>
                      <w:t>公司名称</w:t>
                    </w:r>
                  </w:p>
                </w:tc>
              </w:sdtContent>
            </w:sdt>
            <w:sdt>
              <w:sdtPr>
                <w:rPr>
                  <w:szCs w:val="21"/>
                </w:rPr>
                <w:alias w:val="公司法定中文名称"/>
                <w:tag w:val="_GBC_6f1c6aee63254fe3a1d87996f4bcade8"/>
                <w:id w:val="1241215804"/>
                <w:lock w:val="sdtLocked"/>
                <w:dataBinding w:prefixMappings="xmlns:clcid-cgi='clcid-cgi'" w:xpath="/*/clcid-cgi:GongSiFaDingZhongWenMingCheng" w:storeItemID="{42DEBF9A-6816-48AE-BADD-E3125C474CD9}"/>
                <w:text/>
              </w:sdtPr>
              <w:sdtEndPr/>
              <w:sdtContent>
                <w:tc>
                  <w:tcPr>
                    <w:tcW w:w="2849" w:type="dxa"/>
                  </w:tcPr>
                  <w:p w:rsidR="00B9387C" w:rsidRDefault="00955286">
                    <w:pPr>
                      <w:rPr>
                        <w:szCs w:val="21"/>
                      </w:rPr>
                    </w:pPr>
                    <w:r>
                      <w:rPr>
                        <w:szCs w:val="21"/>
                      </w:rPr>
                      <w:t>华能国际电力股份有限公司</w:t>
                    </w:r>
                  </w:p>
                </w:tc>
              </w:sdtContent>
            </w:sdt>
          </w:tr>
          <w:tr w:rsidR="00B9387C" w:rsidTr="00321D2B">
            <w:sdt>
              <w:sdtPr>
                <w:tag w:val="_PLD_9d1ca88e04dd49dd87e43e909480378a"/>
                <w:id w:val="613020771"/>
                <w:lock w:val="sdtLocked"/>
              </w:sdtPr>
              <w:sdtEndPr/>
              <w:sdtContent>
                <w:tc>
                  <w:tcPr>
                    <w:tcW w:w="1350" w:type="dxa"/>
                    <w:vAlign w:val="center"/>
                  </w:tcPr>
                  <w:p w:rsidR="00B9387C" w:rsidRDefault="00955286">
                    <w:pPr>
                      <w:jc w:val="right"/>
                      <w:rPr>
                        <w:color w:val="auto"/>
                        <w:szCs w:val="21"/>
                      </w:rPr>
                    </w:pPr>
                    <w:r>
                      <w:rPr>
                        <w:color w:val="auto"/>
                        <w:szCs w:val="21"/>
                      </w:rPr>
                      <w:t>法定代表人</w:t>
                    </w:r>
                  </w:p>
                </w:tc>
              </w:sdtContent>
            </w:sdt>
            <w:sdt>
              <w:sdtPr>
                <w:rPr>
                  <w:szCs w:val="21"/>
                </w:rPr>
                <w:alias w:val="公司法定代表人"/>
                <w:tag w:val="_GBC_0e7136d0f98b4dd088486ea1b91967b4"/>
                <w:id w:val="-142893925"/>
                <w:lock w:val="sdtLocked"/>
                <w:dataBinding w:prefixMappings="xmlns:clcid-cgi='clcid-cgi'" w:xpath="/*/clcid-cgi:GongSiFaDingDaiBiaoRen" w:storeItemID="{42DEBF9A-6816-48AE-BADD-E3125C474CD9}"/>
                <w:text/>
              </w:sdtPr>
              <w:sdtEndPr/>
              <w:sdtContent>
                <w:tc>
                  <w:tcPr>
                    <w:tcW w:w="2849" w:type="dxa"/>
                  </w:tcPr>
                  <w:p w:rsidR="00B9387C" w:rsidRDefault="001D6A3F">
                    <w:pPr>
                      <w:rPr>
                        <w:szCs w:val="21"/>
                      </w:rPr>
                    </w:pPr>
                    <w:r>
                      <w:rPr>
                        <w:rFonts w:hint="eastAsia"/>
                        <w:szCs w:val="21"/>
                      </w:rPr>
                      <w:t>曹培玺</w:t>
                    </w:r>
                  </w:p>
                </w:tc>
              </w:sdtContent>
            </w:sdt>
          </w:tr>
          <w:tr w:rsidR="00B9387C" w:rsidTr="00321D2B">
            <w:sdt>
              <w:sdtPr>
                <w:tag w:val="_PLD_aad8666904954b0a8180ea52322a1b04"/>
                <w:id w:val="-637571185"/>
                <w:lock w:val="sdtLocked"/>
              </w:sdtPr>
              <w:sdtEndPr/>
              <w:sdtContent>
                <w:tc>
                  <w:tcPr>
                    <w:tcW w:w="1350" w:type="dxa"/>
                    <w:vAlign w:val="center"/>
                  </w:tcPr>
                  <w:p w:rsidR="00B9387C" w:rsidRDefault="00955286">
                    <w:pPr>
                      <w:jc w:val="right"/>
                      <w:rPr>
                        <w:color w:val="auto"/>
                        <w:szCs w:val="21"/>
                      </w:rPr>
                    </w:pPr>
                    <w:r>
                      <w:rPr>
                        <w:color w:val="auto"/>
                        <w:szCs w:val="21"/>
                      </w:rPr>
                      <w:t>日期</w:t>
                    </w:r>
                  </w:p>
                </w:tc>
              </w:sdtContent>
            </w:sdt>
            <w:sdt>
              <w:sdtPr>
                <w:rPr>
                  <w:szCs w:val="21"/>
                </w:rPr>
                <w:alias w:val="报告董事会批准报送日期"/>
                <w:tag w:val="_GBC_ba15652a91414c599a9cdc1b51e98d1a"/>
                <w:id w:val="592818129"/>
                <w:lock w:val="sdtLocked"/>
                <w:date w:fullDate="2017-10-25T00:00:00Z">
                  <w:dateFormat w:val="yyyy'年'M'月'd'日'"/>
                  <w:lid w:val="zh-CN"/>
                  <w:storeMappedDataAs w:val="dateTime"/>
                  <w:calendar w:val="gregorian"/>
                </w:date>
              </w:sdtPr>
              <w:sdtEndPr/>
              <w:sdtContent>
                <w:tc>
                  <w:tcPr>
                    <w:tcW w:w="2849" w:type="dxa"/>
                  </w:tcPr>
                  <w:p w:rsidR="00B9387C" w:rsidRDefault="00321D2B">
                    <w:pPr>
                      <w:rPr>
                        <w:szCs w:val="21"/>
                      </w:rPr>
                    </w:pPr>
                    <w:r>
                      <w:rPr>
                        <w:rFonts w:hint="eastAsia"/>
                        <w:szCs w:val="21"/>
                      </w:rPr>
                      <w:t>2017年10月25日</w:t>
                    </w:r>
                  </w:p>
                </w:tc>
              </w:sdtContent>
            </w:sdt>
          </w:tr>
        </w:tbl>
        <w:p w:rsidR="00B9387C" w:rsidRDefault="00950BC4">
          <w:pPr>
            <w:widowControl w:val="0"/>
            <w:jc w:val="right"/>
            <w:rPr>
              <w:color w:val="auto"/>
              <w:szCs w:val="21"/>
            </w:rPr>
          </w:pPr>
        </w:p>
      </w:sdtContent>
    </w:sdt>
    <w:p w:rsidR="00486CC1" w:rsidRDefault="00486CC1">
      <w:pPr>
        <w:widowControl w:val="0"/>
        <w:jc w:val="right"/>
        <w:rPr>
          <w:color w:val="auto"/>
          <w:szCs w:val="21"/>
        </w:rPr>
      </w:pPr>
    </w:p>
    <w:p w:rsidR="00486CC1" w:rsidRDefault="00486CC1">
      <w:pPr>
        <w:widowControl w:val="0"/>
        <w:jc w:val="right"/>
        <w:rPr>
          <w:color w:val="auto"/>
          <w:szCs w:val="21"/>
        </w:rPr>
      </w:pPr>
    </w:p>
    <w:p w:rsidR="00486CC1" w:rsidRDefault="00486CC1">
      <w:pPr>
        <w:widowControl w:val="0"/>
        <w:jc w:val="right"/>
        <w:rPr>
          <w:color w:val="auto"/>
          <w:szCs w:val="21"/>
        </w:rPr>
      </w:pPr>
    </w:p>
    <w:p w:rsidR="00486CC1" w:rsidRDefault="00486CC1">
      <w:pPr>
        <w:widowControl w:val="0"/>
        <w:jc w:val="right"/>
        <w:rPr>
          <w:color w:val="auto"/>
          <w:szCs w:val="21"/>
        </w:rPr>
      </w:pPr>
    </w:p>
    <w:p w:rsidR="00486CC1" w:rsidRDefault="00486CC1">
      <w:pPr>
        <w:widowControl w:val="0"/>
        <w:jc w:val="right"/>
        <w:rPr>
          <w:color w:val="auto"/>
          <w:szCs w:val="21"/>
        </w:rPr>
      </w:pPr>
    </w:p>
    <w:p w:rsidR="00486CC1" w:rsidRDefault="00486CC1">
      <w:pPr>
        <w:widowControl w:val="0"/>
        <w:jc w:val="right"/>
        <w:rPr>
          <w:color w:val="auto"/>
          <w:szCs w:val="21"/>
        </w:rPr>
      </w:pPr>
    </w:p>
    <w:p w:rsidR="00486CC1" w:rsidRDefault="00486CC1">
      <w:pPr>
        <w:widowControl w:val="0"/>
        <w:jc w:val="right"/>
        <w:rPr>
          <w:color w:val="auto"/>
          <w:szCs w:val="21"/>
        </w:rPr>
      </w:pPr>
    </w:p>
    <w:p w:rsidR="00486CC1" w:rsidRDefault="00486CC1">
      <w:pPr>
        <w:widowControl w:val="0"/>
        <w:jc w:val="right"/>
        <w:rPr>
          <w:color w:val="auto"/>
          <w:szCs w:val="21"/>
        </w:rPr>
      </w:pPr>
    </w:p>
    <w:p w:rsidR="00486CC1" w:rsidRDefault="00486CC1">
      <w:pPr>
        <w:widowControl w:val="0"/>
        <w:jc w:val="right"/>
        <w:rPr>
          <w:color w:val="auto"/>
          <w:szCs w:val="21"/>
        </w:rPr>
      </w:pPr>
    </w:p>
    <w:p w:rsidR="00B9387C" w:rsidRDefault="00955286">
      <w:pPr>
        <w:pStyle w:val="1"/>
        <w:numPr>
          <w:ilvl w:val="0"/>
          <w:numId w:val="2"/>
        </w:numPr>
        <w:tabs>
          <w:tab w:val="left" w:pos="434"/>
          <w:tab w:val="left" w:pos="882"/>
        </w:tabs>
        <w:rPr>
          <w:sz w:val="21"/>
          <w:szCs w:val="21"/>
        </w:rPr>
      </w:pPr>
      <w:bookmarkStart w:id="9" w:name="_Toc395718058"/>
      <w:bookmarkStart w:id="10" w:name="_Toc493164700"/>
      <w:r>
        <w:rPr>
          <w:rFonts w:hint="eastAsia"/>
          <w:sz w:val="21"/>
          <w:szCs w:val="21"/>
        </w:rPr>
        <w:lastRenderedPageBreak/>
        <w:t>附录</w:t>
      </w:r>
      <w:bookmarkEnd w:id="9"/>
      <w:bookmarkEnd w:id="10"/>
    </w:p>
    <w:p w:rsidR="00B9387C" w:rsidRDefault="00955286">
      <w:pPr>
        <w:pStyle w:val="2"/>
        <w:numPr>
          <w:ilvl w:val="0"/>
          <w:numId w:val="5"/>
        </w:numPr>
        <w:rPr>
          <w:b/>
        </w:r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sdtPr>
          <w:sdtEndPr>
            <w:rPr>
              <w:szCs w:val="20"/>
            </w:rPr>
          </w:sdtEndPr>
          <w:sdtContent>
            <w:p w:rsidR="00751508" w:rsidRDefault="00751508">
              <w:pPr>
                <w:jc w:val="center"/>
                <w:outlineLvl w:val="2"/>
              </w:pPr>
              <w:r>
                <w:rPr>
                  <w:rFonts w:hint="eastAsia"/>
                  <w:b/>
                </w:rPr>
                <w:t>合并资产负债表</w:t>
              </w:r>
            </w:p>
            <w:p w:rsidR="00751508" w:rsidRDefault="00751508">
              <w:pPr>
                <w:jc w:val="center"/>
              </w:pPr>
              <w:r>
                <w:t>201</w:t>
              </w:r>
              <w:r>
                <w:rPr>
                  <w:rFonts w:hint="eastAsia"/>
                </w:rPr>
                <w:t>7</w:t>
              </w:r>
              <w:r>
                <w:t>年</w:t>
              </w:r>
              <w:r>
                <w:rPr>
                  <w:rFonts w:hint="eastAsia"/>
                </w:rPr>
                <w:t>9</w:t>
              </w:r>
              <w:r>
                <w:t>月3</w:t>
              </w:r>
              <w:r>
                <w:rPr>
                  <w:rFonts w:hint="eastAsia"/>
                </w:rPr>
                <w:t>0</w:t>
              </w:r>
              <w:r>
                <w:t>日</w:t>
              </w:r>
            </w:p>
            <w:p w:rsidR="00751508" w:rsidRDefault="00751508">
              <w:r>
                <w:t>编制单位:</w:t>
              </w:r>
              <w:sdt>
                <w:sdtPr>
                  <w:alias w:val="公司法定中文名称"/>
                  <w:tag w:val="_GBC_c9fb4b7dc5d1436c86d5d78a650aacd3"/>
                  <w:id w:val="-842847903"/>
                  <w:lock w:val="sdtLocked"/>
                  <w:dataBinding w:prefixMappings="xmlns:clcid-cgi='clcid-cgi'" w:xpath="/*/clcid-cgi:GongSiFaDingZhongWenMingCheng" w:storeItemID="{42DEBF9A-6816-48AE-BADD-E3125C474CD9}"/>
                  <w:text/>
                </w:sdtPr>
                <w:sdtEndPr/>
                <w:sdtContent>
                  <w:r>
                    <w:t>华能国际电力股份有限公司</w:t>
                  </w:r>
                </w:sdtContent>
              </w:sdt>
            </w:p>
            <w:p w:rsidR="00751508" w:rsidRDefault="00751508">
              <w:pPr>
                <w:wordWrap w:val="0"/>
                <w:ind w:rightChars="50" w:right="105"/>
                <w:jc w:val="right"/>
              </w:pPr>
            </w:p>
            <w:p w:rsidR="00751508" w:rsidRDefault="00751508">
              <w:pPr>
                <w:wordWrap w:val="0"/>
                <w:jc w:val="right"/>
              </w:pPr>
              <w:r>
                <w:rPr>
                  <w:rFonts w:hint="eastAsia"/>
                </w:rPr>
                <w:t>单位：</w:t>
              </w:r>
              <w:sdt>
                <w:sdtPr>
                  <w:rPr>
                    <w:rFonts w:hint="eastAsia"/>
                  </w:rPr>
                  <w:alias w:val="单位_资产负债表"/>
                  <w:tag w:val="_GBC_1294a38421094fb28e8bde07676d9b31"/>
                  <w:id w:val="31578175"/>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资产负债表"/>
                  <w:tag w:val="_GBC_d61179b1123049c4b31a72aaea71c0cb"/>
                  <w:id w:val="3157877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70"/>
                <w:gridCol w:w="2834"/>
                <w:gridCol w:w="2845"/>
              </w:tblGrid>
              <w:tr w:rsidR="00C74C40" w:rsidTr="00321D2B">
                <w:sdt>
                  <w:sdtPr>
                    <w:tag w:val="_PLD_2764e4d82b96470da85f883a3b1303f9"/>
                    <w:id w:val="-1246871146"/>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jc w:val="center"/>
                          <w:rPr>
                            <w:b/>
                            <w:szCs w:val="21"/>
                          </w:rPr>
                        </w:pPr>
                        <w:r>
                          <w:rPr>
                            <w:b/>
                            <w:szCs w:val="21"/>
                          </w:rPr>
                          <w:t>项目</w:t>
                        </w:r>
                      </w:p>
                    </w:tc>
                  </w:sdtContent>
                </w:sdt>
                <w:sdt>
                  <w:sdtPr>
                    <w:tag w:val="_PLD_1353c0a4351840acb64aaf83fe048ea0"/>
                    <w:id w:val="1610463401"/>
                    <w:lock w:val="sdtLocked"/>
                  </w:sdtPr>
                  <w:sdtEndPr/>
                  <w:sdtContent>
                    <w:tc>
                      <w:tcPr>
                        <w:tcW w:w="1566"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jc w:val="center"/>
                          <w:rPr>
                            <w:b/>
                            <w:szCs w:val="21"/>
                          </w:rPr>
                        </w:pPr>
                        <w:r>
                          <w:rPr>
                            <w:b/>
                            <w:szCs w:val="21"/>
                          </w:rPr>
                          <w:t>期末余额</w:t>
                        </w:r>
                      </w:p>
                    </w:tc>
                  </w:sdtContent>
                </w:sdt>
                <w:sdt>
                  <w:sdtPr>
                    <w:tag w:val="_PLD_aee32c1df6fa40cca84ca0b5eb39eeb6"/>
                    <w:id w:val="2143994081"/>
                    <w:lock w:val="sdtLocked"/>
                  </w:sdtPr>
                  <w:sdtEndPr/>
                  <w:sdtContent>
                    <w:tc>
                      <w:tcPr>
                        <w:tcW w:w="157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jc w:val="center"/>
                          <w:rPr>
                            <w:b/>
                            <w:szCs w:val="21"/>
                          </w:rPr>
                        </w:pPr>
                        <w:r>
                          <w:rPr>
                            <w:rFonts w:hint="eastAsia"/>
                            <w:b/>
                          </w:rPr>
                          <w:t>年初</w:t>
                        </w:r>
                        <w:r>
                          <w:rPr>
                            <w:b/>
                          </w:rPr>
                          <w:t>余额</w:t>
                        </w:r>
                        <w:r>
                          <w:rPr>
                            <w:rFonts w:hint="eastAsia"/>
                            <w:b/>
                          </w:rPr>
                          <w:t>（经重述）</w:t>
                        </w:r>
                      </w:p>
                    </w:tc>
                  </w:sdtContent>
                </w:sdt>
              </w:tr>
              <w:tr w:rsidR="00C74C40" w:rsidTr="00321D2B">
                <w:sdt>
                  <w:sdtPr>
                    <w:tag w:val="_PLD_cd203242f1f34dad9275b8b1d6efe180"/>
                    <w:id w:val="-519619972"/>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rPr>
                            <w:szCs w:val="21"/>
                          </w:rPr>
                        </w:pPr>
                        <w:r>
                          <w:rPr>
                            <w:rFonts w:hint="eastAsia"/>
                            <w:b/>
                            <w:bCs/>
                            <w:szCs w:val="21"/>
                          </w:rPr>
                          <w:t>流动资产：</w:t>
                        </w:r>
                      </w:p>
                    </w:tc>
                  </w:sdtContent>
                </w:sdt>
                <w:tc>
                  <w:tcPr>
                    <w:tcW w:w="3138" w:type="pct"/>
                    <w:gridSpan w:val="2"/>
                    <w:tcBorders>
                      <w:top w:val="outset" w:sz="6" w:space="0" w:color="auto"/>
                      <w:left w:val="outset" w:sz="6" w:space="0" w:color="auto"/>
                      <w:bottom w:val="outset" w:sz="6" w:space="0" w:color="auto"/>
                      <w:right w:val="outset" w:sz="6" w:space="0" w:color="auto"/>
                    </w:tcBorders>
                  </w:tcPr>
                  <w:p w:rsidR="00C74C40" w:rsidRDefault="00C74C40" w:rsidP="00321D2B">
                    <w:pPr>
                      <w:rPr>
                        <w:b/>
                        <w:color w:val="FF00FF"/>
                        <w:szCs w:val="21"/>
                      </w:rPr>
                    </w:pPr>
                  </w:p>
                </w:tc>
              </w:tr>
              <w:tr w:rsidR="00C74C40" w:rsidTr="00321D2B">
                <w:sdt>
                  <w:sdtPr>
                    <w:tag w:val="_PLD_b2181e30994d4657a95a7dad4c888c97"/>
                    <w:id w:val="-336458124"/>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货币资金</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16,364,790,406</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10,214,184,660</w:t>
                    </w:r>
                  </w:p>
                </w:tc>
              </w:tr>
              <w:tr w:rsidR="00C74C40" w:rsidTr="00321D2B">
                <w:sdt>
                  <w:sdtPr>
                    <w:tag w:val="_PLD_4b7fd0a5c587424b9d61591eca2f4789"/>
                    <w:id w:val="657885008"/>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衍生金融资产</w:t>
                        </w:r>
                        <w:r w:rsidR="00A65ED6">
                          <w:rPr>
                            <w:rFonts w:hint="eastAsia"/>
                            <w:szCs w:val="21"/>
                          </w:rPr>
                          <w:t>（流动部分）</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160,377,961</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278,601,988</w:t>
                    </w:r>
                  </w:p>
                </w:tc>
              </w:tr>
              <w:tr w:rsidR="00C74C40" w:rsidTr="00321D2B">
                <w:sdt>
                  <w:sdtPr>
                    <w:tag w:val="_PLD_6ab7e89de29544aaa9f2cc6352d65aad"/>
                    <w:id w:val="2016886213"/>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应收票据</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3,062,304,299</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2,639,365,571</w:t>
                    </w:r>
                  </w:p>
                </w:tc>
              </w:tr>
              <w:tr w:rsidR="00C74C40" w:rsidTr="00321D2B">
                <w:sdt>
                  <w:sdtPr>
                    <w:tag w:val="_PLD_04661bcccf4648ef90c288ef1ebc8212"/>
                    <w:id w:val="329032279"/>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应收账款</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17,355,173,455</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17,157,638,187</w:t>
                    </w:r>
                  </w:p>
                </w:tc>
              </w:tr>
              <w:tr w:rsidR="00C74C40" w:rsidTr="00321D2B">
                <w:sdt>
                  <w:sdtPr>
                    <w:tag w:val="_PLD_8e3c07411756429e8acaeedd989b6127"/>
                    <w:id w:val="1103691959"/>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预付款项</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szCs w:val="21"/>
                      </w:rPr>
                      <w:t>1,264,924,397</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984,759,911</w:t>
                    </w:r>
                  </w:p>
                </w:tc>
              </w:tr>
              <w:tr w:rsidR="00C74C40" w:rsidTr="00321D2B">
                <w:sdt>
                  <w:sdtPr>
                    <w:tag w:val="_PLD_1c078a39481b412684cb799409fd88bf"/>
                    <w:id w:val="-1498334903"/>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应收利息</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Style w:val="ae"/>
                        <w:rFonts w:hint="eastAsia"/>
                      </w:rPr>
                      <w:t>22,507,859</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Style w:val="ae"/>
                        <w:rFonts w:hint="eastAsia"/>
                      </w:rPr>
                      <w:t>22,130,336</w:t>
                    </w:r>
                  </w:p>
                </w:tc>
              </w:tr>
              <w:tr w:rsidR="00C74C40" w:rsidTr="00321D2B">
                <w:sdt>
                  <w:sdtPr>
                    <w:tag w:val="_PLD_431019a66e484c879d26720d599f8f5d"/>
                    <w:id w:val="110023284"/>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应收股利</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195,000,000</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724,452,796</w:t>
                    </w:r>
                  </w:p>
                </w:tc>
              </w:tr>
              <w:tr w:rsidR="00C74C40" w:rsidTr="00321D2B">
                <w:sdt>
                  <w:sdtPr>
                    <w:tag w:val="_PLD_fb0b555b027f4c83aa8fc39b7e32e754"/>
                    <w:id w:val="348376279"/>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其他应收款</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szCs w:val="21"/>
                      </w:rPr>
                      <w:t>2,764,450,482</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Style w:val="ae"/>
                        <w:rFonts w:hint="eastAsia"/>
                      </w:rPr>
                      <w:t>5,252,966,602</w:t>
                    </w:r>
                  </w:p>
                </w:tc>
              </w:tr>
              <w:tr w:rsidR="00C74C40" w:rsidTr="00321D2B">
                <w:sdt>
                  <w:sdtPr>
                    <w:tag w:val="_PLD_295ab18acf9845e8b56bbbae51cd0a9d"/>
                    <w:id w:val="-886873586"/>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存货</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7,613,534,125</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8,046,009,143</w:t>
                    </w:r>
                  </w:p>
                </w:tc>
              </w:tr>
              <w:tr w:rsidR="00C74C40" w:rsidTr="00321D2B">
                <w:sdt>
                  <w:sdtPr>
                    <w:tag w:val="_PLD_6ed8182700e4464191a0f30ce3b27ed0"/>
                    <w:id w:val="358169625"/>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一年内到期的非流动资产</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154,813,274</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136,304,055</w:t>
                    </w:r>
                  </w:p>
                </w:tc>
              </w:tr>
              <w:tr w:rsidR="00C74C40" w:rsidTr="00321D2B">
                <w:sdt>
                  <w:sdtPr>
                    <w:tag w:val="_PLD_c3a70d979fb24023a829f435110d1669"/>
                    <w:id w:val="-288754965"/>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其他流动资产</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2,876,476,480</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3,203,043,082</w:t>
                    </w:r>
                  </w:p>
                </w:tc>
              </w:tr>
              <w:sdt>
                <w:sdtPr>
                  <w:alias w:val="持有待售的处置组中的资产"/>
                  <w:tag w:val="_TUP_609c9a0e91e64489ad79c03579b8316e"/>
                  <w:id w:val="1433467340"/>
                </w:sdtPr>
                <w:sdtEndPr/>
                <w:sdtContent>
                  <w:tr w:rsidR="00C74C40" w:rsidTr="00321D2B">
                    <w:sdt>
                      <w:sdtPr>
                        <w:alias w:val="持有待售的处置组中的资产"/>
                        <w:tag w:val="_GBC_a7cf6c5e77e84869a2f30737918562d4"/>
                        <w:id w:val="-1755355405"/>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A65ED6" w:rsidP="00321D2B">
                            <w:pPr>
                              <w:ind w:firstLineChars="100" w:firstLine="210"/>
                              <w:rPr>
                                <w:szCs w:val="21"/>
                              </w:rPr>
                            </w:pPr>
                            <w:r>
                              <w:t>持有待售</w:t>
                            </w:r>
                            <w:r w:rsidR="00C74C40">
                              <w:t>资产</w:t>
                            </w:r>
                          </w:p>
                        </w:tc>
                      </w:sdtContent>
                    </w:sdt>
                    <w:sdt>
                      <w:sdtPr>
                        <w:alias w:val=""/>
                        <w:tag w:val="_GBC_89d4d2142e93424c82a6fbebdd5b7fe0"/>
                        <w:id w:val="-561720277"/>
                      </w:sdtPr>
                      <w:sdtEndPr/>
                      <w:sdtContent>
                        <w:tc>
                          <w:tcPr>
                            <w:tcW w:w="1566" w:type="pct"/>
                            <w:tcBorders>
                              <w:top w:val="outset" w:sz="6" w:space="0" w:color="auto"/>
                              <w:left w:val="outset" w:sz="6" w:space="0" w:color="auto"/>
                              <w:bottom w:val="outset" w:sz="6" w:space="0" w:color="auto"/>
                              <w:right w:val="outset" w:sz="6" w:space="0" w:color="auto"/>
                            </w:tcBorders>
                          </w:tcPr>
                          <w:p w:rsidR="00C74C40" w:rsidRDefault="00C74C40" w:rsidP="00C74C40">
                            <w:pPr>
                              <w:jc w:val="right"/>
                              <w:rPr>
                                <w:szCs w:val="21"/>
                              </w:rPr>
                            </w:pPr>
                            <w:r>
                              <w:t>2,</w:t>
                            </w:r>
                            <w:r>
                              <w:rPr>
                                <w:rFonts w:hint="eastAsia"/>
                              </w:rPr>
                              <w:t>121</w:t>
                            </w:r>
                            <w:r>
                              <w:t>,</w:t>
                            </w:r>
                            <w:r>
                              <w:rPr>
                                <w:rFonts w:hint="eastAsia"/>
                              </w:rPr>
                              <w:t>609</w:t>
                            </w:r>
                            <w:r>
                              <w:t>,</w:t>
                            </w:r>
                            <w:r>
                              <w:rPr>
                                <w:rFonts w:hint="eastAsia"/>
                              </w:rPr>
                              <w:t>567</w:t>
                            </w:r>
                          </w:p>
                        </w:tc>
                      </w:sdtContent>
                    </w:sdt>
                    <w:sdt>
                      <w:sdtPr>
                        <w:alias w:val=""/>
                        <w:tag w:val="_GBC_18b08c43ca9b49789d3f16a6f124117f"/>
                        <w:id w:val="-853573616"/>
                      </w:sdtPr>
                      <w:sdtEndPr/>
                      <w:sdtContent>
                        <w:tc>
                          <w:tcPr>
                            <w:tcW w:w="1572" w:type="pct"/>
                            <w:tcBorders>
                              <w:top w:val="outset" w:sz="6" w:space="0" w:color="auto"/>
                              <w:left w:val="outset" w:sz="6" w:space="0" w:color="auto"/>
                              <w:bottom w:val="outset" w:sz="6" w:space="0" w:color="auto"/>
                              <w:right w:val="outset" w:sz="6" w:space="0" w:color="auto"/>
                            </w:tcBorders>
                          </w:tcPr>
                          <w:p w:rsidR="00C74C40" w:rsidRDefault="00C74C40" w:rsidP="00C74C40">
                            <w:pPr>
                              <w:jc w:val="right"/>
                              <w:rPr>
                                <w:szCs w:val="21"/>
                              </w:rPr>
                            </w:pPr>
                            <w:r>
                              <w:rPr>
                                <w:rFonts w:hint="eastAsia"/>
                              </w:rPr>
                              <w:t>-</w:t>
                            </w:r>
                          </w:p>
                        </w:tc>
                      </w:sdtContent>
                    </w:sdt>
                  </w:tr>
                </w:sdtContent>
              </w:sdt>
              <w:tr w:rsidR="00C74C40" w:rsidTr="00321D2B">
                <w:sdt>
                  <w:sdtPr>
                    <w:tag w:val="_PLD_e04d785286e3481692bc32f97af446c5"/>
                    <w:id w:val="1701742851"/>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200" w:firstLine="420"/>
                          <w:rPr>
                            <w:szCs w:val="21"/>
                          </w:rPr>
                        </w:pPr>
                        <w:r>
                          <w:rPr>
                            <w:rFonts w:hint="eastAsia"/>
                            <w:szCs w:val="21"/>
                          </w:rPr>
                          <w:t>流动资产合计</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53,955,962,305</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szCs w:val="21"/>
                      </w:rPr>
                      <w:t>48,659,456,331</w:t>
                    </w:r>
                  </w:p>
                </w:tc>
              </w:tr>
              <w:tr w:rsidR="00C74C40" w:rsidTr="00321D2B">
                <w:sdt>
                  <w:sdtPr>
                    <w:tag w:val="_PLD_90fc6ff36a344c3d8a662e84a4ad4bb5"/>
                    <w:id w:val="-1692535052"/>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rPr>
                            <w:szCs w:val="21"/>
                          </w:rPr>
                        </w:pPr>
                        <w:r>
                          <w:rPr>
                            <w:rFonts w:hint="eastAsia"/>
                            <w:b/>
                            <w:bCs/>
                            <w:szCs w:val="21"/>
                          </w:rPr>
                          <w:t>非流动资产：</w:t>
                        </w:r>
                      </w:p>
                    </w:tc>
                  </w:sdtContent>
                </w:sdt>
                <w:tc>
                  <w:tcPr>
                    <w:tcW w:w="3138" w:type="pct"/>
                    <w:gridSpan w:val="2"/>
                    <w:tcBorders>
                      <w:top w:val="outset" w:sz="6" w:space="0" w:color="auto"/>
                      <w:left w:val="outset" w:sz="6" w:space="0" w:color="auto"/>
                      <w:bottom w:val="outset" w:sz="6" w:space="0" w:color="auto"/>
                      <w:right w:val="outset" w:sz="6" w:space="0" w:color="auto"/>
                    </w:tcBorders>
                  </w:tcPr>
                  <w:p w:rsidR="00C74C40" w:rsidRDefault="00C74C40" w:rsidP="00321D2B">
                    <w:pPr>
                      <w:rPr>
                        <w:color w:val="008000"/>
                        <w:szCs w:val="21"/>
                      </w:rPr>
                    </w:pPr>
                  </w:p>
                </w:tc>
              </w:tr>
              <w:tr w:rsidR="00C74C40" w:rsidTr="00321D2B">
                <w:sdt>
                  <w:sdtPr>
                    <w:tag w:val="_PLD_8fd23dcd39974fc99a1c1eb1b4e424ee"/>
                    <w:id w:val="1833095496"/>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可供出售金融资产</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2,514,808,614</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3,560,927,756</w:t>
                    </w:r>
                  </w:p>
                </w:tc>
              </w:tr>
              <w:sdt>
                <w:sdtPr>
                  <w:alias w:val="衍生金融资产（长期部分）"/>
                  <w:tag w:val="_TUP_33daa833f47b4c74980603868b9d5de7"/>
                  <w:id w:val="-1591615402"/>
                </w:sdtPr>
                <w:sdtEndPr/>
                <w:sdtContent>
                  <w:tr w:rsidR="00C74C40" w:rsidTr="00321D2B">
                    <w:sdt>
                      <w:sdtPr>
                        <w:alias w:val="衍生金融资产（长期部分）"/>
                        <w:tag w:val="_GBC_1ff83bf01505400eacbe5305b5b5a744"/>
                        <w:id w:val="805201392"/>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t>衍生金融资产（</w:t>
                            </w:r>
                            <w:r>
                              <w:rPr>
                                <w:rFonts w:hint="eastAsia"/>
                              </w:rPr>
                              <w:t>非流动</w:t>
                            </w:r>
                            <w:r>
                              <w:t>部分）</w:t>
                            </w:r>
                          </w:p>
                        </w:tc>
                      </w:sdtContent>
                    </w:sdt>
                    <w:sdt>
                      <w:sdtPr>
                        <w:alias w:val=""/>
                        <w:tag w:val="_GBC_cabc132f046e44e98bf4ec2e9781f87e"/>
                        <w:id w:val="-239637743"/>
                      </w:sdtPr>
                      <w:sdtEndPr/>
                      <w:sdtConten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40,673,373</w:t>
                            </w:r>
                          </w:p>
                        </w:tc>
                      </w:sdtContent>
                    </w:sdt>
                    <w:sdt>
                      <w:sdtPr>
                        <w:alias w:val=""/>
                        <w:tag w:val="_GBC_3073551ed826439baba11cfb419f576e"/>
                        <w:id w:val="-1315866439"/>
                      </w:sdtPr>
                      <w:sdtEndPr/>
                      <w:sdtContent>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99,720,835</w:t>
                            </w:r>
                          </w:p>
                        </w:tc>
                      </w:sdtContent>
                    </w:sdt>
                  </w:tr>
                </w:sdtContent>
              </w:sdt>
              <w:tr w:rsidR="00C74C40" w:rsidTr="00321D2B">
                <w:sdt>
                  <w:sdtPr>
                    <w:tag w:val="_PLD_f27a7deaf77142358e807c54b956798c"/>
                    <w:id w:val="-1145122648"/>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长期应收款</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1,346,025,887</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1,288,416,086</w:t>
                    </w:r>
                  </w:p>
                </w:tc>
              </w:tr>
              <w:tr w:rsidR="00C74C40" w:rsidTr="00321D2B">
                <w:sdt>
                  <w:sdtPr>
                    <w:tag w:val="_PLD_7f266b6e106c4385ba8eaf3addb96c84"/>
                    <w:id w:val="417682545"/>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长期股权投资</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19,975,321,404</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19,715,293,180</w:t>
                    </w:r>
                  </w:p>
                </w:tc>
              </w:tr>
              <w:tr w:rsidR="00C74C40" w:rsidTr="00321D2B">
                <w:sdt>
                  <w:sdtPr>
                    <w:tag w:val="_PLD_3fd4e36904c24344a74637ceb31e9a6a"/>
                    <w:id w:val="-1294662395"/>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固定资产</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8F4B5B" w:rsidP="00321D2B">
                    <w:pPr>
                      <w:jc w:val="right"/>
                      <w:rPr>
                        <w:szCs w:val="21"/>
                      </w:rPr>
                    </w:pPr>
                    <w:r>
                      <w:t>243,515,500,670</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244,683,029,733</w:t>
                    </w:r>
                  </w:p>
                </w:tc>
              </w:tr>
              <w:tr w:rsidR="00C74C40" w:rsidTr="00321D2B">
                <w:sdt>
                  <w:sdtPr>
                    <w:tag w:val="_PLD_350233cd4a6e4430b959c6a3438e1150"/>
                    <w:id w:val="-386179163"/>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在建工程</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26,426,598,028</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26,296,407,392</w:t>
                    </w:r>
                  </w:p>
                </w:tc>
              </w:tr>
              <w:tr w:rsidR="00C74C40" w:rsidTr="00321D2B">
                <w:sdt>
                  <w:sdtPr>
                    <w:tag w:val="_PLD_533fcdab64ff4952bbdf58fbf2189316"/>
                    <w:id w:val="-1900823646"/>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工程物资</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2,855,531,455</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3,491,108,686</w:t>
                    </w:r>
                  </w:p>
                </w:tc>
              </w:tr>
              <w:tr w:rsidR="00C74C40" w:rsidTr="00321D2B">
                <w:sdt>
                  <w:sdtPr>
                    <w:tag w:val="_PLD_9d3b6284d05d4021b46accc3e383dbe0"/>
                    <w:id w:val="-1906908473"/>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固定资产清理</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82,237,313</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84,252,620</w:t>
                    </w:r>
                  </w:p>
                </w:tc>
              </w:tr>
              <w:tr w:rsidR="00C74C40" w:rsidTr="00321D2B">
                <w:sdt>
                  <w:sdtPr>
                    <w:tag w:val="_PLD_12ced68561024855ad533e6e0fba2ae9"/>
                    <w:id w:val="1349904982"/>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无形资产</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13,579,953,956</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14,146,113,642</w:t>
                    </w:r>
                  </w:p>
                </w:tc>
              </w:tr>
              <w:tr w:rsidR="00C74C40" w:rsidTr="00321D2B">
                <w:sdt>
                  <w:sdtPr>
                    <w:tag w:val="_PLD_347505a36c1c4ec6a385f71018e7d5fd"/>
                    <w:id w:val="1129282128"/>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商誉</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12,175,665,952</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11,975,592,060</w:t>
                    </w:r>
                  </w:p>
                </w:tc>
              </w:tr>
              <w:tr w:rsidR="00C74C40" w:rsidTr="00321D2B">
                <w:sdt>
                  <w:sdtPr>
                    <w:tag w:val="_PLD_b29b60a42c994e84a1138f65ac186798"/>
                    <w:id w:val="-1542966348"/>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长期待摊费用</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297,818,448</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247,159,746</w:t>
                    </w:r>
                  </w:p>
                </w:tc>
              </w:tr>
              <w:tr w:rsidR="00C74C40" w:rsidTr="00321D2B">
                <w:sdt>
                  <w:sdtPr>
                    <w:tag w:val="_PLD_0c26664f6bb74165aea3a4f02a964eee"/>
                    <w:id w:val="-782875411"/>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递延所得税资产</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2,642,672,058</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2,447,647,786</w:t>
                    </w:r>
                  </w:p>
                </w:tc>
              </w:tr>
              <w:tr w:rsidR="00C74C40" w:rsidTr="00321D2B">
                <w:sdt>
                  <w:sdtPr>
                    <w:tag w:val="_PLD_3c816a49952442f8bd5c33b1ddb3afba"/>
                    <w:id w:val="-2046973453"/>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其他非流动资产</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3,472,105,025</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3,064,270,239</w:t>
                    </w:r>
                  </w:p>
                </w:tc>
              </w:tr>
              <w:tr w:rsidR="00C74C40" w:rsidTr="00321D2B">
                <w:sdt>
                  <w:sdtPr>
                    <w:tag w:val="_PLD_aa512b4ae0cc44e59e22e2c7622fe3d2"/>
                    <w:id w:val="799807447"/>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200" w:firstLine="420"/>
                          <w:rPr>
                            <w:szCs w:val="21"/>
                          </w:rPr>
                        </w:pPr>
                        <w:r>
                          <w:rPr>
                            <w:rFonts w:hint="eastAsia"/>
                            <w:szCs w:val="21"/>
                          </w:rPr>
                          <w:t>非流动资产合计</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328,924,912,183</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331,099,939,761</w:t>
                    </w:r>
                  </w:p>
                </w:tc>
              </w:tr>
              <w:tr w:rsidR="00C74C40" w:rsidTr="00321D2B">
                <w:sdt>
                  <w:sdtPr>
                    <w:tag w:val="_PLD_97fe748913d049fca82f9db373914c81"/>
                    <w:id w:val="-434672618"/>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300" w:firstLine="630"/>
                          <w:rPr>
                            <w:szCs w:val="21"/>
                          </w:rPr>
                        </w:pPr>
                        <w:r>
                          <w:rPr>
                            <w:rFonts w:hint="eastAsia"/>
                            <w:szCs w:val="21"/>
                          </w:rPr>
                          <w:t>资产总计</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382,880,874,488</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379,759,396,092</w:t>
                    </w:r>
                  </w:p>
                </w:tc>
              </w:tr>
              <w:tr w:rsidR="00C74C40" w:rsidTr="00321D2B">
                <w:sdt>
                  <w:sdtPr>
                    <w:tag w:val="_PLD_80d27cb0d91a466f90b8a82f016a8876"/>
                    <w:id w:val="-749504836"/>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rPr>
                            <w:szCs w:val="21"/>
                          </w:rPr>
                        </w:pPr>
                        <w:r>
                          <w:rPr>
                            <w:rFonts w:hint="eastAsia"/>
                            <w:b/>
                            <w:bCs/>
                            <w:szCs w:val="21"/>
                          </w:rPr>
                          <w:t>流动负债：</w:t>
                        </w:r>
                      </w:p>
                    </w:tc>
                  </w:sdtContent>
                </w:sdt>
                <w:tc>
                  <w:tcPr>
                    <w:tcW w:w="3138" w:type="pct"/>
                    <w:gridSpan w:val="2"/>
                    <w:tcBorders>
                      <w:top w:val="outset" w:sz="6" w:space="0" w:color="auto"/>
                      <w:left w:val="outset" w:sz="6" w:space="0" w:color="auto"/>
                      <w:bottom w:val="outset" w:sz="6" w:space="0" w:color="auto"/>
                      <w:right w:val="outset" w:sz="6" w:space="0" w:color="auto"/>
                    </w:tcBorders>
                  </w:tcPr>
                  <w:p w:rsidR="00C74C40" w:rsidRDefault="00C74C40" w:rsidP="00321D2B">
                    <w:pPr>
                      <w:rPr>
                        <w:color w:val="FF00FF"/>
                        <w:szCs w:val="21"/>
                      </w:rPr>
                    </w:pPr>
                  </w:p>
                </w:tc>
              </w:tr>
              <w:tr w:rsidR="00C74C40" w:rsidTr="00321D2B">
                <w:sdt>
                  <w:sdtPr>
                    <w:tag w:val="_PLD_85c32132a8364b5080a7d1b2b655f726"/>
                    <w:id w:val="1450433428"/>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短期借款</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78,506,037,563</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68,271,074,146</w:t>
                    </w:r>
                  </w:p>
                </w:tc>
              </w:tr>
              <w:tr w:rsidR="00C74C40" w:rsidTr="00321D2B">
                <w:sdt>
                  <w:sdtPr>
                    <w:tag w:val="_PLD_1ee78ed4d9674862b8a69b743a765fd1"/>
                    <w:id w:val="755328983"/>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衍生金融负债</w:t>
                        </w:r>
                        <w:r w:rsidR="00145990">
                          <w:rPr>
                            <w:rFonts w:hint="eastAsia"/>
                            <w:szCs w:val="21"/>
                          </w:rPr>
                          <w:t>（流动部分）</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67,786,371</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133,569,473</w:t>
                    </w:r>
                  </w:p>
                </w:tc>
              </w:tr>
              <w:tr w:rsidR="00C74C40" w:rsidTr="00321D2B">
                <w:sdt>
                  <w:sdtPr>
                    <w:tag w:val="_PLD_6ed6935355974163972ab147edd14f4a"/>
                    <w:id w:val="129674115"/>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应付票据</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2,450,901,635</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3,079,004,058</w:t>
                    </w:r>
                  </w:p>
                </w:tc>
              </w:tr>
              <w:tr w:rsidR="00C74C40" w:rsidTr="00321D2B">
                <w:sdt>
                  <w:sdtPr>
                    <w:tag w:val="_PLD_ce4985366bbb44878efb3b281214c91b"/>
                    <w:id w:val="558056472"/>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应付账款</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8F4B5B" w:rsidP="00321D2B">
                    <w:pPr>
                      <w:jc w:val="right"/>
                      <w:rPr>
                        <w:szCs w:val="21"/>
                      </w:rPr>
                    </w:pPr>
                    <w:r>
                      <w:t>12,241,375,652</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12,075,280,944</w:t>
                    </w:r>
                  </w:p>
                </w:tc>
              </w:tr>
              <w:tr w:rsidR="00C74C40" w:rsidTr="00321D2B">
                <w:sdt>
                  <w:sdtPr>
                    <w:tag w:val="_PLD_16802f0d65f64f8891237257b7f233c9"/>
                    <w:id w:val="-1598555002"/>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预收款项</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250,060,469</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1,274,555,503</w:t>
                    </w:r>
                  </w:p>
                </w:tc>
              </w:tr>
              <w:tr w:rsidR="00C74C40" w:rsidTr="00321D2B">
                <w:sdt>
                  <w:sdtPr>
                    <w:tag w:val="_PLD_2b3be26df732487b8f7874bbdbd694db"/>
                    <w:id w:val="483985632"/>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应付职工薪酬</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582,233,562</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489,205,753</w:t>
                    </w:r>
                  </w:p>
                </w:tc>
              </w:tr>
              <w:tr w:rsidR="00C74C40" w:rsidTr="00321D2B">
                <w:sdt>
                  <w:sdtPr>
                    <w:tag w:val="_PLD_e24b243e64c241f298caf78311e1d68d"/>
                    <w:id w:val="-1176798855"/>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应交税费</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1,198,921,713</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1,424,669,239</w:t>
                    </w:r>
                  </w:p>
                </w:tc>
              </w:tr>
              <w:tr w:rsidR="00C74C40" w:rsidTr="00321D2B">
                <w:sdt>
                  <w:sdtPr>
                    <w:tag w:val="_PLD_b3b93369502549deab42e3ade13caa1f"/>
                    <w:id w:val="1788465136"/>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应付利息</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715,269,492</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761,841,849</w:t>
                    </w:r>
                  </w:p>
                </w:tc>
              </w:tr>
              <w:tr w:rsidR="00C74C40" w:rsidTr="00321D2B">
                <w:sdt>
                  <w:sdtPr>
                    <w:tag w:val="_PLD_95dbfe36b2064d4a974ae68e9b662c6a"/>
                    <w:id w:val="-1972888211"/>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应付股利</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2,060,339,892</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1,575,179,623</w:t>
                    </w:r>
                  </w:p>
                </w:tc>
              </w:tr>
              <w:tr w:rsidR="00C74C40" w:rsidTr="00321D2B">
                <w:sdt>
                  <w:sdtPr>
                    <w:tag w:val="_PLD_856ed7a01a4f49fba341af1fb9fc8772"/>
                    <w:id w:val="768970211"/>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其他应付款</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8F4B5B" w:rsidP="00321D2B">
                    <w:pPr>
                      <w:jc w:val="right"/>
                      <w:rPr>
                        <w:szCs w:val="21"/>
                      </w:rPr>
                    </w:pPr>
                    <w:r>
                      <w:t>20,163,437,559</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20,609,472,568</w:t>
                    </w:r>
                  </w:p>
                </w:tc>
              </w:tr>
              <w:tr w:rsidR="00C74C40" w:rsidTr="00321D2B">
                <w:sdt>
                  <w:sdtPr>
                    <w:tag w:val="_PLD_92362c629ff54c36b88c24ebd700619e"/>
                    <w:id w:val="-1681192297"/>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一年内到期的非流动负债</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24,583,195,976</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18,769,230,955</w:t>
                    </w:r>
                  </w:p>
                </w:tc>
              </w:tr>
              <w:sdt>
                <w:sdtPr>
                  <w:alias w:val="预计负债（流动部分）"/>
                  <w:tag w:val="_TUP_2aee7ea31c8e4d42b96fd31c5a3648d9"/>
                  <w:id w:val="670148665"/>
                </w:sdtPr>
                <w:sdtEndPr/>
                <w:sdtContent>
                  <w:tr w:rsidR="00C74C40" w:rsidTr="00321D2B">
                    <w:sdt>
                      <w:sdtPr>
                        <w:alias w:val="预计负债（流动部分）"/>
                        <w:tag w:val="_GBC_bb2474f6dba44b1caa8bfd1a4eb1f1f2"/>
                        <w:id w:val="-1610659569"/>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t>预计负债（流动部分）</w:t>
                            </w:r>
                          </w:p>
                        </w:tc>
                      </w:sdtContent>
                    </w:sdt>
                    <w:sdt>
                      <w:sdtPr>
                        <w:alias w:val=""/>
                        <w:tag w:val="_GBC_efdfa602341f49b0aa5cbb86a503ad58"/>
                        <w:id w:val="706212239"/>
                      </w:sdtPr>
                      <w:sdtEndPr/>
                      <w:sdtConten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25,695,565</w:t>
                            </w:r>
                          </w:p>
                        </w:tc>
                      </w:sdtContent>
                    </w:sdt>
                    <w:sdt>
                      <w:sdtPr>
                        <w:alias w:val=""/>
                        <w:tag w:val="_GBC_20fc27fb85664100b5febb4be5277d0a"/>
                        <w:id w:val="1976942612"/>
                      </w:sdtPr>
                      <w:sdtEndPr/>
                      <w:sdtContent>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21,758,030</w:t>
                            </w:r>
                          </w:p>
                        </w:tc>
                      </w:sdtContent>
                    </w:sdt>
                  </w:tr>
                </w:sdtContent>
              </w:sdt>
              <w:tr w:rsidR="00C74C40" w:rsidTr="00321D2B">
                <w:sdt>
                  <w:sdtPr>
                    <w:tag w:val="_PLD_a18a91ff911d4e4bbe36f865e64976c4"/>
                    <w:id w:val="-189760613"/>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其他流动负债</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8F4B5B" w:rsidP="00321D2B">
                    <w:pPr>
                      <w:jc w:val="right"/>
                      <w:rPr>
                        <w:szCs w:val="21"/>
                      </w:rPr>
                    </w:pPr>
                    <w:r>
                      <w:t>16,720,041,953</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27,680,580,293</w:t>
                    </w:r>
                  </w:p>
                </w:tc>
              </w:tr>
              <w:sdt>
                <w:sdtPr>
                  <w:alias w:val="持有待售的处置组中的负债"/>
                  <w:tag w:val="_TUP_2c4595e5cd3946f1a7c0189739efaa97"/>
                  <w:id w:val="832269050"/>
                </w:sdtPr>
                <w:sdtEndPr/>
                <w:sdtContent>
                  <w:tr w:rsidR="00C74C40" w:rsidTr="00321D2B">
                    <w:sdt>
                      <w:sdtPr>
                        <w:alias w:val="持有待售的处置组中的负债"/>
                        <w:tag w:val="_GBC_3b7e30958dc5403bb2b90dc38885ef31"/>
                        <w:id w:val="1119337348"/>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145990" w:rsidP="00321D2B">
                            <w:pPr>
                              <w:ind w:firstLineChars="100" w:firstLine="210"/>
                              <w:rPr>
                                <w:szCs w:val="21"/>
                              </w:rPr>
                            </w:pPr>
                            <w:r>
                              <w:t>持有待售</w:t>
                            </w:r>
                            <w:r w:rsidR="00C74C40">
                              <w:t>负债</w:t>
                            </w:r>
                          </w:p>
                        </w:tc>
                      </w:sdtContent>
                    </w:sdt>
                    <w:sdt>
                      <w:sdtPr>
                        <w:alias w:val=""/>
                        <w:tag w:val="_GBC_50ca85ff0e274fc8ab23b3856d3055ee"/>
                        <w:id w:val="511197624"/>
                      </w:sdtPr>
                      <w:sdtEndPr/>
                      <w:sdtConten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1,615,441,709</w:t>
                            </w:r>
                          </w:p>
                        </w:tc>
                      </w:sdtContent>
                    </w:sdt>
                    <w:sdt>
                      <w:sdtPr>
                        <w:alias w:val=""/>
                        <w:tag w:val="_GBC_bedf8e8650d24466b5743a4a3682625b"/>
                        <w:id w:val="-1944756691"/>
                      </w:sdtPr>
                      <w:sdtEndPr/>
                      <w:sdtContent>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w:t>
                            </w:r>
                          </w:p>
                        </w:tc>
                      </w:sdtContent>
                    </w:sdt>
                  </w:tr>
                </w:sdtContent>
              </w:sdt>
              <w:tr w:rsidR="00C74C40" w:rsidTr="00321D2B">
                <w:sdt>
                  <w:sdtPr>
                    <w:tag w:val="_PLD_45ef2f9701cc4ea4a973ac4a5573386a"/>
                    <w:id w:val="1414967989"/>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200" w:firstLine="420"/>
                          <w:rPr>
                            <w:szCs w:val="21"/>
                          </w:rPr>
                        </w:pPr>
                        <w:r>
                          <w:rPr>
                            <w:rFonts w:hint="eastAsia"/>
                            <w:szCs w:val="21"/>
                          </w:rPr>
                          <w:t>流动负债合计</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161,180,739,111</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156,165,422,434</w:t>
                    </w:r>
                  </w:p>
                </w:tc>
              </w:tr>
              <w:tr w:rsidR="00C74C40" w:rsidTr="00321D2B">
                <w:sdt>
                  <w:sdtPr>
                    <w:tag w:val="_PLD_e51481cf4e4040fda36466e6495a2710"/>
                    <w:id w:val="1079637720"/>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rPr>
                            <w:szCs w:val="21"/>
                          </w:rPr>
                        </w:pPr>
                        <w:r>
                          <w:rPr>
                            <w:rFonts w:hint="eastAsia"/>
                            <w:b/>
                            <w:bCs/>
                            <w:szCs w:val="21"/>
                          </w:rPr>
                          <w:t>非流动负债：</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ind w:right="210"/>
                      <w:jc w:val="right"/>
                      <w:rPr>
                        <w:color w:val="008000"/>
                        <w:szCs w:val="21"/>
                      </w:rPr>
                    </w:pP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color w:val="008000"/>
                        <w:szCs w:val="21"/>
                      </w:rPr>
                    </w:pPr>
                  </w:p>
                </w:tc>
              </w:tr>
              <w:tr w:rsidR="00C74C40" w:rsidTr="00321D2B">
                <w:sdt>
                  <w:sdtPr>
                    <w:tag w:val="_PLD_d852085d7f2c40089b7a5a1f23f7c664"/>
                    <w:id w:val="826864768"/>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长期借款</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107,385,030,884</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96,911,235,689</w:t>
                    </w:r>
                  </w:p>
                </w:tc>
              </w:tr>
              <w:sdt>
                <w:sdtPr>
                  <w:alias w:val="衍生金融负债（长期部分）"/>
                  <w:tag w:val="_TUP_a4134d8a55944063a9dae9f34bd97d41"/>
                  <w:id w:val="1925847177"/>
                </w:sdtPr>
                <w:sdtEndPr/>
                <w:sdtContent>
                  <w:tr w:rsidR="00C74C40" w:rsidTr="00321D2B">
                    <w:sdt>
                      <w:sdtPr>
                        <w:alias w:val="衍生金融负债（长期部分）"/>
                        <w:tag w:val="_GBC_fc42755f1f7f49b4a2acc94c655363c9"/>
                        <w:id w:val="1001472404"/>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t>衍生金融负债（</w:t>
                            </w:r>
                            <w:r>
                              <w:rPr>
                                <w:rFonts w:hint="eastAsia"/>
                              </w:rPr>
                              <w:t>非流动</w:t>
                            </w:r>
                            <w:r>
                              <w:t>部分）</w:t>
                            </w:r>
                          </w:p>
                        </w:tc>
                      </w:sdtContent>
                    </w:sdt>
                    <w:sdt>
                      <w:sdtPr>
                        <w:alias w:val=""/>
                        <w:tag w:val="_GBC_2cc286ca449e4d57813f1dd356fddada"/>
                        <w:id w:val="777367766"/>
                      </w:sdtPr>
                      <w:sdtEndPr/>
                      <w:sdtConten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165,825,864</w:t>
                            </w:r>
                          </w:p>
                        </w:tc>
                      </w:sdtContent>
                    </w:sdt>
                    <w:sdt>
                      <w:sdtPr>
                        <w:alias w:val=""/>
                        <w:tag w:val="_GBC_7216730125ec4d7193d66c9ac29fa433"/>
                        <w:id w:val="1427775572"/>
                      </w:sdtPr>
                      <w:sdtEndPr/>
                      <w:sdtContent>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201,169,168</w:t>
                            </w:r>
                          </w:p>
                        </w:tc>
                      </w:sdtContent>
                    </w:sdt>
                  </w:tr>
                </w:sdtContent>
              </w:sdt>
              <w:tr w:rsidR="00C74C40" w:rsidTr="00321D2B">
                <w:sdt>
                  <w:sdtPr>
                    <w:tag w:val="_PLD_0cea4680d1c143798e719dfc4b5f933c"/>
                    <w:id w:val="-1927256394"/>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应付债券</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13,690,986,093</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12,182,970,926</w:t>
                    </w:r>
                  </w:p>
                </w:tc>
              </w:tr>
              <w:tr w:rsidR="00C74C40" w:rsidTr="00321D2B">
                <w:sdt>
                  <w:sdtPr>
                    <w:tag w:val="_PLD_8306648f5f624d108bcca394f7951cff"/>
                    <w:id w:val="-1559857691"/>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长期应付款</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1,470,518,680</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1,706,349,058</w:t>
                    </w:r>
                  </w:p>
                </w:tc>
              </w:tr>
              <w:tr w:rsidR="00C74C40" w:rsidTr="00321D2B">
                <w:sdt>
                  <w:sdtPr>
                    <w:tag w:val="_PLD_30c129c54ba0486aa7b2e2b37702e430"/>
                    <w:id w:val="1006717247"/>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长期应付职工薪酬</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89,483,340</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90,779,296</w:t>
                    </w:r>
                  </w:p>
                </w:tc>
              </w:tr>
              <w:tr w:rsidR="00C74C40" w:rsidTr="00321D2B">
                <w:sdt>
                  <w:sdtPr>
                    <w:tag w:val="_PLD_b0bcfcef79064d6cb7803ac39d4e3efa"/>
                    <w:id w:val="1558432739"/>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专项应付款</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38,623,825</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48,135,657</w:t>
                    </w:r>
                  </w:p>
                </w:tc>
              </w:tr>
              <w:tr w:rsidR="00C74C40" w:rsidTr="00321D2B">
                <w:sdt>
                  <w:sdtPr>
                    <w:tag w:val="_PLD_7cc5e5fe711e47f8bc4689b46143d1ae"/>
                    <w:id w:val="720483856"/>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预计负债（非流动部分）</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52,444,000</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52,444,000</w:t>
                    </w:r>
                  </w:p>
                </w:tc>
              </w:tr>
              <w:tr w:rsidR="00C74C40" w:rsidTr="00321D2B">
                <w:sdt>
                  <w:sdtPr>
                    <w:tag w:val="_PLD_e2bcb76c6e0d4977a48c195317a32ea7"/>
                    <w:id w:val="-251280713"/>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递延收益</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3,827,081,682</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3,780,306,593</w:t>
                    </w:r>
                  </w:p>
                </w:tc>
              </w:tr>
              <w:tr w:rsidR="00C74C40" w:rsidTr="00321D2B">
                <w:sdt>
                  <w:sdtPr>
                    <w:tag w:val="_PLD_7c8e9c9ac11d4529b486f06875154012"/>
                    <w:id w:val="1438097009"/>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递延所得税负债</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1,358,725,913</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1,429,859,071</w:t>
                    </w:r>
                  </w:p>
                </w:tc>
              </w:tr>
              <w:tr w:rsidR="00C74C40" w:rsidTr="00321D2B">
                <w:sdt>
                  <w:sdtPr>
                    <w:tag w:val="_PLD_c77c63e8b566478fb1ceeea09ce8708e"/>
                    <w:id w:val="-924487021"/>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200" w:firstLine="420"/>
                          <w:rPr>
                            <w:szCs w:val="21"/>
                          </w:rPr>
                        </w:pPr>
                        <w:r>
                          <w:rPr>
                            <w:rFonts w:hint="eastAsia"/>
                            <w:szCs w:val="21"/>
                          </w:rPr>
                          <w:t>非流动负债合计</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128,078,720,281</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116,403,249,458</w:t>
                    </w:r>
                  </w:p>
                </w:tc>
              </w:tr>
              <w:tr w:rsidR="00C74C40" w:rsidTr="00321D2B">
                <w:sdt>
                  <w:sdtPr>
                    <w:tag w:val="_PLD_ee7be31063404d3e97d3847902e61aae"/>
                    <w:id w:val="-1087845347"/>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300" w:firstLine="630"/>
                          <w:rPr>
                            <w:szCs w:val="21"/>
                          </w:rPr>
                        </w:pPr>
                        <w:r>
                          <w:rPr>
                            <w:rFonts w:hint="eastAsia"/>
                            <w:szCs w:val="21"/>
                          </w:rPr>
                          <w:t>负债合计</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289,259,459,392</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272,568,671,892</w:t>
                    </w:r>
                  </w:p>
                </w:tc>
              </w:tr>
              <w:tr w:rsidR="00C74C40" w:rsidTr="00321D2B">
                <w:sdt>
                  <w:sdtPr>
                    <w:tag w:val="_PLD_83eac2f408ae4642a1a59ff927551cde"/>
                    <w:id w:val="-812485871"/>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rPr>
                            <w:szCs w:val="21"/>
                          </w:rPr>
                        </w:pPr>
                        <w:r>
                          <w:rPr>
                            <w:rFonts w:hint="eastAsia"/>
                            <w:b/>
                            <w:bCs/>
                            <w:szCs w:val="21"/>
                          </w:rPr>
                          <w:t>所有者权益</w:t>
                        </w:r>
                      </w:p>
                    </w:tc>
                  </w:sdtContent>
                </w:sdt>
                <w:tc>
                  <w:tcPr>
                    <w:tcW w:w="3138" w:type="pct"/>
                    <w:gridSpan w:val="2"/>
                    <w:tcBorders>
                      <w:top w:val="outset" w:sz="6" w:space="0" w:color="auto"/>
                      <w:left w:val="outset" w:sz="6" w:space="0" w:color="auto"/>
                      <w:bottom w:val="outset" w:sz="6" w:space="0" w:color="auto"/>
                      <w:right w:val="outset" w:sz="6" w:space="0" w:color="auto"/>
                    </w:tcBorders>
                  </w:tcPr>
                  <w:p w:rsidR="00C74C40" w:rsidRDefault="00C74C40" w:rsidP="00321D2B">
                    <w:pPr>
                      <w:rPr>
                        <w:color w:val="008000"/>
                        <w:szCs w:val="21"/>
                      </w:rPr>
                    </w:pPr>
                  </w:p>
                </w:tc>
              </w:tr>
              <w:tr w:rsidR="00C74C40" w:rsidTr="00321D2B">
                <w:sdt>
                  <w:sdtPr>
                    <w:tag w:val="_PLD_cf73d720e2d74861a822e1651f963eea"/>
                    <w:id w:val="-1606501613"/>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股本</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15,200,383,440</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15,200,383,440</w:t>
                    </w:r>
                  </w:p>
                </w:tc>
              </w:tr>
              <w:tr w:rsidR="00C74C40" w:rsidTr="00321D2B">
                <w:sdt>
                  <w:sdtPr>
                    <w:tag w:val="_PLD_955dae8ce11746ee81d763a24a43e44b"/>
                    <w:id w:val="551730067"/>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其他权益工具</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4,999,950,000</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w:t>
                    </w:r>
                  </w:p>
                </w:tc>
              </w:tr>
              <w:tr w:rsidR="00C74C40" w:rsidTr="00321D2B">
                <w:sdt>
                  <w:sdtPr>
                    <w:tag w:val="_PLD_311f2c29d0c7423395a164926e65ca90"/>
                    <w:id w:val="1378582094"/>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资本公积</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14,058,131,430</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29,530,847,122</w:t>
                    </w:r>
                  </w:p>
                </w:tc>
              </w:tr>
              <w:tr w:rsidR="00C74C40" w:rsidTr="00321D2B">
                <w:sdt>
                  <w:sdtPr>
                    <w:tag w:val="_PLD_bbac0d3d2b33492cbf18814bda7122e6"/>
                    <w:id w:val="-1007595386"/>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其他综合收益</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459,621,279</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700,733,756</w:t>
                    </w:r>
                  </w:p>
                </w:tc>
              </w:tr>
              <w:sdt>
                <w:sdtPr>
                  <w:alias w:val="其中：外币报表折算差额"/>
                  <w:tag w:val="_TUP_12fe796f54f046a88202f35148fd7262"/>
                  <w:id w:val="-1716200501"/>
                </w:sdtPr>
                <w:sdtEndPr/>
                <w:sdtContent>
                  <w:tr w:rsidR="00C74C40" w:rsidTr="00321D2B">
                    <w:sdt>
                      <w:sdtPr>
                        <w:alias w:val="其中：外币报表折算差额"/>
                        <w:tag w:val="_GBC_69fa7ea0c829446cb341652dc1e30963"/>
                        <w:id w:val="1978719601"/>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t>其中：外币报表折算差额</w:t>
                            </w:r>
                          </w:p>
                        </w:tc>
                      </w:sdtContent>
                    </w:sdt>
                    <w:sdt>
                      <w:sdtPr>
                        <w:alias w:val=""/>
                        <w:tag w:val="_GBC_6e5d3c9bc34449fa873572b7fb8c78c0"/>
                        <w:id w:val="-1813163378"/>
                      </w:sdtPr>
                      <w:sdtEndPr/>
                      <w:sdtConten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rPr>
                              <w:t>-</w:t>
                            </w:r>
                            <w:r>
                              <w:t>514,578,918</w:t>
                            </w:r>
                          </w:p>
                        </w:tc>
                      </w:sdtContent>
                    </w:sdt>
                    <w:sdt>
                      <w:sdtPr>
                        <w:alias w:val=""/>
                        <w:tag w:val="_GBC_1e1266877a154ef6800bbc43a14c199c"/>
                        <w:id w:val="1930612533"/>
                      </w:sdtPr>
                      <w:sdtEndPr/>
                      <w:sdtContent>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rPr>
                                <w:rFonts w:hint="eastAsia"/>
                              </w:rPr>
                              <w:t>-</w:t>
                            </w:r>
                            <w:r>
                              <w:t>712,518,975</w:t>
                            </w:r>
                          </w:p>
                        </w:tc>
                      </w:sdtContent>
                    </w:sdt>
                  </w:tr>
                </w:sdtContent>
              </w:sdt>
              <w:tr w:rsidR="00C74C40" w:rsidTr="00321D2B">
                <w:sdt>
                  <w:sdtPr>
                    <w:tag w:val="_PLD_bac8029de0934ba6b91cdb71224ce872"/>
                    <w:id w:val="1438245801"/>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专项储备</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60,867,466</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51,427,080</w:t>
                    </w:r>
                  </w:p>
                </w:tc>
              </w:tr>
              <w:tr w:rsidR="00C74C40" w:rsidTr="00321D2B">
                <w:sdt>
                  <w:sdtPr>
                    <w:tag w:val="_PLD_f131245f9d3e4565b22dbc4994fecf6a"/>
                    <w:id w:val="1108314679"/>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盈余公积</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8,186,274,738</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8,186,274,738</w:t>
                    </w:r>
                  </w:p>
                </w:tc>
              </w:tr>
              <w:tr w:rsidR="00C74C40" w:rsidTr="00321D2B">
                <w:sdt>
                  <w:sdtPr>
                    <w:tag w:val="_PLD_556b3583d4274e80859350db4e79694e"/>
                    <w:id w:val="-1023632291"/>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未分配利润</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33,110,199,956</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34,691,364,007</w:t>
                    </w:r>
                  </w:p>
                </w:tc>
              </w:tr>
              <w:tr w:rsidR="00C74C40" w:rsidTr="00321D2B">
                <w:sdt>
                  <w:sdtPr>
                    <w:tag w:val="_PLD_bc25657f9e6e4cdebf1877485a77cc00"/>
                    <w:id w:val="-241021694"/>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归属于母公司所有者权益合计</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76,075,428,309</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88,361,030,143</w:t>
                    </w:r>
                  </w:p>
                </w:tc>
              </w:tr>
              <w:tr w:rsidR="00C74C40" w:rsidTr="00321D2B">
                <w:sdt>
                  <w:sdtPr>
                    <w:tag w:val="_PLD_8b4ea0288b2841e8a7bbe42440b96f37"/>
                    <w:id w:val="-1384169537"/>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100" w:firstLine="210"/>
                          <w:rPr>
                            <w:szCs w:val="21"/>
                          </w:rPr>
                        </w:pPr>
                        <w:r>
                          <w:rPr>
                            <w:rFonts w:hint="eastAsia"/>
                            <w:szCs w:val="21"/>
                          </w:rPr>
                          <w:t>少数股东权益</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17,545,986,787</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18,829,694,057</w:t>
                    </w:r>
                  </w:p>
                </w:tc>
              </w:tr>
              <w:tr w:rsidR="00C74C40" w:rsidTr="00321D2B">
                <w:sdt>
                  <w:sdtPr>
                    <w:tag w:val="_PLD_240a2c4c9c644238b895894d18f2b4d0"/>
                    <w:id w:val="-638111416"/>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200" w:firstLine="420"/>
                          <w:rPr>
                            <w:szCs w:val="21"/>
                          </w:rPr>
                        </w:pPr>
                        <w:r>
                          <w:rPr>
                            <w:rFonts w:hint="eastAsia"/>
                            <w:szCs w:val="21"/>
                          </w:rPr>
                          <w:t>所有者权益合计</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93,621,415,096</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107,190,724,200</w:t>
                    </w:r>
                  </w:p>
                </w:tc>
              </w:tr>
              <w:tr w:rsidR="00C74C40" w:rsidTr="00321D2B">
                <w:sdt>
                  <w:sdtPr>
                    <w:tag w:val="_PLD_9b5e6afd5ac74f8ba4f7544e5a013102"/>
                    <w:id w:val="-274787922"/>
                    <w:lock w:val="sdtLocked"/>
                  </w:sdtPr>
                  <w:sdtEndPr/>
                  <w:sdtContent>
                    <w:tc>
                      <w:tcPr>
                        <w:tcW w:w="1862" w:type="pct"/>
                        <w:tcBorders>
                          <w:top w:val="outset" w:sz="6" w:space="0" w:color="auto"/>
                          <w:left w:val="outset" w:sz="6" w:space="0" w:color="auto"/>
                          <w:bottom w:val="outset" w:sz="6" w:space="0" w:color="auto"/>
                          <w:right w:val="outset" w:sz="6" w:space="0" w:color="auto"/>
                        </w:tcBorders>
                        <w:vAlign w:val="center"/>
                      </w:tcPr>
                      <w:p w:rsidR="00C74C40" w:rsidRDefault="00C74C40" w:rsidP="00321D2B">
                        <w:pPr>
                          <w:ind w:firstLineChars="300" w:firstLine="630"/>
                          <w:rPr>
                            <w:szCs w:val="21"/>
                          </w:rPr>
                        </w:pPr>
                        <w:r>
                          <w:rPr>
                            <w:rFonts w:hint="eastAsia"/>
                            <w:szCs w:val="21"/>
                          </w:rPr>
                          <w:t>负债和所有者权益总计</w:t>
                        </w:r>
                      </w:p>
                    </w:tc>
                  </w:sdtContent>
                </w:sdt>
                <w:tc>
                  <w:tcPr>
                    <w:tcW w:w="1566"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382,880,874,488</w:t>
                    </w:r>
                  </w:p>
                </w:tc>
                <w:tc>
                  <w:tcPr>
                    <w:tcW w:w="1572" w:type="pct"/>
                    <w:tcBorders>
                      <w:top w:val="outset" w:sz="6" w:space="0" w:color="auto"/>
                      <w:left w:val="outset" w:sz="6" w:space="0" w:color="auto"/>
                      <w:bottom w:val="outset" w:sz="6" w:space="0" w:color="auto"/>
                      <w:right w:val="outset" w:sz="6" w:space="0" w:color="auto"/>
                    </w:tcBorders>
                  </w:tcPr>
                  <w:p w:rsidR="00C74C40" w:rsidRDefault="00C74C40" w:rsidP="00321D2B">
                    <w:pPr>
                      <w:jc w:val="right"/>
                      <w:rPr>
                        <w:szCs w:val="21"/>
                      </w:rPr>
                    </w:pPr>
                    <w:r>
                      <w:t>379,759,396,092</w:t>
                    </w:r>
                  </w:p>
                </w:tc>
              </w:tr>
            </w:tbl>
            <w:p w:rsidR="00C74C40" w:rsidRDefault="00C74C40"/>
            <w:p w:rsidR="00751508" w:rsidRDefault="00751508">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dataBinding w:prefixMappings="xmlns:clcid-cgi='clcid-cgi'" w:xpath="/*/clcid-cgi:GongSiFaDingDaiBiaoRen" w:storeItemID="{42DEBF9A-6816-48AE-BADD-E3125C474CD9}"/>
                  <w:text/>
                </w:sdtPr>
                <w:sdtEndPr/>
                <w:sdtContent>
                  <w:r w:rsidR="001D6A3F">
                    <w:rPr>
                      <w:rFonts w:hint="eastAsia"/>
                    </w:rPr>
                    <w:t>曹培玺</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dataBinding w:prefixMappings="xmlns:clcid-mr='clcid-mr'" w:xpath="/*/clcid-mr:ZhuGuanKuaiJiGongZuoFuZeRenXingMing" w:storeItemID="{42DEBF9A-6816-48AE-BADD-E3125C474CD9}"/>
                  <w:text/>
                </w:sdtPr>
                <w:sdtEndPr/>
                <w:sdtContent>
                  <w:r w:rsidR="001D6A3F">
                    <w:rPr>
                      <w:rFonts w:hint="eastAsia"/>
                    </w:rPr>
                    <w:t>黄历新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dataBinding w:prefixMappings="xmlns:clcid-mr='clcid-mr'" w:xpath="/*/clcid-mr:KuaiJiJiGouFuZeRenXingMing" w:storeItemID="{42DEBF9A-6816-48AE-BADD-E3125C474CD9}"/>
                  <w:text/>
                </w:sdtPr>
                <w:sdtEndPr/>
                <w:sdtContent>
                  <w:proofErr w:type="gramStart"/>
                  <w:r w:rsidR="001D6A3F">
                    <w:rPr>
                      <w:rFonts w:hint="eastAsia"/>
                    </w:rPr>
                    <w:t>李英辉</w:t>
                  </w:r>
                  <w:proofErr w:type="gramEnd"/>
                </w:sdtContent>
              </w:sdt>
            </w:p>
          </w:sdtContent>
        </w:sdt>
        <w:p w:rsidR="00751508" w:rsidRDefault="00751508"/>
        <w:p w:rsidR="00751508" w:rsidRDefault="00751508"/>
        <w:sdt>
          <w:sdtPr>
            <w:rPr>
              <w:rFonts w:hint="eastAsia"/>
              <w:b/>
              <w:bCs/>
            </w:rPr>
            <w:tag w:val="_GBC_9b4fc5e924fb437da27468cccbd538a8"/>
            <w:id w:val="981965444"/>
            <w:lock w:val="sdtLocked"/>
          </w:sdtPr>
          <w:sdtEndPr>
            <w:rPr>
              <w:b w:val="0"/>
              <w:bCs w:val="0"/>
            </w:rPr>
          </w:sdtEndPr>
          <w:sdtContent>
            <w:p w:rsidR="00751508" w:rsidRDefault="00751508">
              <w:pPr>
                <w:jc w:val="center"/>
                <w:outlineLvl w:val="2"/>
                <w:rPr>
                  <w:b/>
                  <w:bCs/>
                </w:rPr>
              </w:pPr>
              <w:r>
                <w:rPr>
                  <w:rFonts w:hint="eastAsia"/>
                  <w:b/>
                  <w:bCs/>
                </w:rPr>
                <w:t>母公司</w:t>
              </w:r>
              <w:r>
                <w:rPr>
                  <w:b/>
                  <w:bCs/>
                </w:rPr>
                <w:t>资产负债表</w:t>
              </w:r>
            </w:p>
            <w:p w:rsidR="00751508" w:rsidRDefault="00751508">
              <w:pPr>
                <w:jc w:val="center"/>
                <w:rPr>
                  <w:b/>
                  <w:bCs/>
                </w:rPr>
              </w:pPr>
              <w:r>
                <w:t>201</w:t>
              </w:r>
              <w:r>
                <w:rPr>
                  <w:rFonts w:hint="eastAsia"/>
                </w:rPr>
                <w:t>7</w:t>
              </w:r>
              <w:r>
                <w:t>年</w:t>
              </w:r>
              <w:r>
                <w:rPr>
                  <w:rFonts w:hint="eastAsia"/>
                </w:rPr>
                <w:t>9</w:t>
              </w:r>
              <w:r>
                <w:t>月3</w:t>
              </w:r>
              <w:r>
                <w:rPr>
                  <w:rFonts w:hint="eastAsia"/>
                </w:rPr>
                <w:t>0</w:t>
              </w:r>
              <w:r>
                <w:t>日</w:t>
              </w:r>
            </w:p>
            <w:p w:rsidR="00751508" w:rsidRDefault="00751508">
              <w:r>
                <w:t>编制单位:</w:t>
              </w:r>
              <w:sdt>
                <w:sdtPr>
                  <w:alias w:val="公司法定中文名称"/>
                  <w:tag w:val="_GBC_a5c41421a86c4785b8d37da378028d48"/>
                  <w:id w:val="-37281806"/>
                  <w:lock w:val="sdtLocked"/>
                  <w:dataBinding w:prefixMappings="xmlns:clcid-cgi='clcid-cgi'" w:xpath="/*/clcid-cgi:GongSiFaDingZhongWenMingCheng" w:storeItemID="{42DEBF9A-6816-48AE-BADD-E3125C474CD9}"/>
                  <w:text/>
                </w:sdtPr>
                <w:sdtEndPr/>
                <w:sdtContent>
                  <w:r>
                    <w:t>华能国际电力股份有限公司</w:t>
                  </w:r>
                </w:sdtContent>
              </w:sdt>
              <w:r>
                <w:t> </w:t>
              </w:r>
            </w:p>
            <w:p w:rsidR="00751508" w:rsidRDefault="00751508">
              <w:pPr>
                <w:wordWrap w:val="0"/>
                <w:jc w:val="right"/>
              </w:pPr>
              <w:r>
                <w:t>单位:</w:t>
              </w:r>
              <w:sdt>
                <w:sdtPr>
                  <w:alias w:val="单位_资产负债表"/>
                  <w:tag w:val="_GBC_8c62120ff70f4c21aee775a9b9877252"/>
                  <w:id w:val="16897093"/>
                  <w:lock w:val="sdtLocked"/>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6"/>
                <w:gridCol w:w="3259"/>
                <w:gridCol w:w="2704"/>
              </w:tblGrid>
              <w:tr w:rsidR="00D26A88" w:rsidTr="00D26A88">
                <w:trPr>
                  <w:cantSplit/>
                </w:trPr>
                <w:sdt>
                  <w:sdtPr>
                    <w:tag w:val="_PLD_3c459a56756d4819a12364d8b1421afc"/>
                    <w:id w:val="-560395544"/>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jc w:val="center"/>
                          <w:rPr>
                            <w:b/>
                            <w:szCs w:val="21"/>
                          </w:rPr>
                        </w:pPr>
                        <w:r>
                          <w:rPr>
                            <w:b/>
                            <w:szCs w:val="21"/>
                          </w:rPr>
                          <w:t>项目</w:t>
                        </w:r>
                      </w:p>
                    </w:tc>
                  </w:sdtContent>
                </w:sdt>
                <w:sdt>
                  <w:sdtPr>
                    <w:tag w:val="_PLD_327b1e2825364c2b8a08d7008f2ec5a9"/>
                    <w:id w:val="-1335218388"/>
                    <w:lock w:val="sdtLocked"/>
                  </w:sdtPr>
                  <w:sdtEndPr/>
                  <w:sdtContent>
                    <w:tc>
                      <w:tcPr>
                        <w:tcW w:w="1801"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jc w:val="center"/>
                          <w:rPr>
                            <w:b/>
                            <w:szCs w:val="21"/>
                          </w:rPr>
                        </w:pPr>
                        <w:r>
                          <w:rPr>
                            <w:b/>
                            <w:szCs w:val="21"/>
                          </w:rPr>
                          <w:t>期末余额</w:t>
                        </w:r>
                      </w:p>
                    </w:tc>
                  </w:sdtContent>
                </w:sdt>
                <w:sdt>
                  <w:sdtPr>
                    <w:tag w:val="_PLD_09ec0e056c4a474a9a3783c403a039b6"/>
                    <w:id w:val="180782818"/>
                    <w:lock w:val="sdtLocked"/>
                  </w:sdtPr>
                  <w:sdtEndPr/>
                  <w:sdtContent>
                    <w:tc>
                      <w:tcPr>
                        <w:tcW w:w="1494"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jc w:val="center"/>
                          <w:rPr>
                            <w:b/>
                            <w:szCs w:val="21"/>
                          </w:rPr>
                        </w:pPr>
                        <w:r>
                          <w:rPr>
                            <w:rFonts w:hint="eastAsia"/>
                            <w:b/>
                          </w:rPr>
                          <w:t>年</w:t>
                        </w:r>
                        <w:r>
                          <w:rPr>
                            <w:b/>
                          </w:rPr>
                          <w:t>初余额</w:t>
                        </w:r>
                        <w:r>
                          <w:rPr>
                            <w:rFonts w:hint="eastAsia"/>
                            <w:b/>
                          </w:rPr>
                          <w:t>（经重述）</w:t>
                        </w:r>
                      </w:p>
                    </w:tc>
                  </w:sdtContent>
                </w:sdt>
              </w:tr>
              <w:tr w:rsidR="00D26A88" w:rsidTr="00D26A88">
                <w:sdt>
                  <w:sdtPr>
                    <w:tag w:val="_PLD_67acbb04ee254904b6d0810066a4149a"/>
                    <w:id w:val="-216050647"/>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rPr>
                            <w:szCs w:val="21"/>
                          </w:rPr>
                        </w:pPr>
                        <w:r>
                          <w:rPr>
                            <w:rFonts w:hint="eastAsia"/>
                            <w:b/>
                            <w:bCs/>
                            <w:szCs w:val="21"/>
                          </w:rPr>
                          <w:t>流动资产：</w:t>
                        </w:r>
                      </w:p>
                    </w:tc>
                  </w:sdtContent>
                </w:sdt>
                <w:tc>
                  <w:tcPr>
                    <w:tcW w:w="3295" w:type="pct"/>
                    <w:gridSpan w:val="2"/>
                    <w:tcBorders>
                      <w:top w:val="outset" w:sz="6" w:space="0" w:color="auto"/>
                      <w:left w:val="outset" w:sz="6" w:space="0" w:color="auto"/>
                      <w:bottom w:val="outset" w:sz="6" w:space="0" w:color="auto"/>
                      <w:right w:val="outset" w:sz="6" w:space="0" w:color="auto"/>
                    </w:tcBorders>
                    <w:vAlign w:val="center"/>
                  </w:tcPr>
                  <w:p w:rsidR="00D26A88" w:rsidRDefault="00D26A88" w:rsidP="00D26A88">
                    <w:pPr>
                      <w:rPr>
                        <w:szCs w:val="21"/>
                      </w:rPr>
                    </w:pPr>
                  </w:p>
                </w:tc>
              </w:tr>
              <w:tr w:rsidR="00D26A88" w:rsidTr="00D26A88">
                <w:sdt>
                  <w:sdtPr>
                    <w:tag w:val="_PLD_117d293224394e049b8b669a913bca41"/>
                    <w:id w:val="-9370944"/>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货币资金</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5,558,440,458</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2,438,373,674</w:t>
                    </w:r>
                  </w:p>
                </w:tc>
              </w:tr>
              <w:tr w:rsidR="00D26A88" w:rsidTr="00D26A88">
                <w:sdt>
                  <w:sdtPr>
                    <w:tag w:val="_PLD_bd2d3b9325994659b01664598e93a6fb"/>
                    <w:id w:val="-940070047"/>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应收票据</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363,574,872</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431,185,488</w:t>
                    </w:r>
                  </w:p>
                </w:tc>
              </w:tr>
              <w:tr w:rsidR="00D26A88" w:rsidTr="00D26A88">
                <w:sdt>
                  <w:sdtPr>
                    <w:tag w:val="_PLD_bbfaaaf79bbb47949e67dc5beab7005b"/>
                    <w:id w:val="433556846"/>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应收账款</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5,052,725,731</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4,407,465,997</w:t>
                    </w:r>
                  </w:p>
                </w:tc>
              </w:tr>
              <w:tr w:rsidR="00D26A88" w:rsidTr="00D26A88">
                <w:sdt>
                  <w:sdtPr>
                    <w:tag w:val="_PLD_54906440469f4d2d93026791a83f738e"/>
                    <w:id w:val="392157495"/>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预付款项</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162,883,133</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75,756,845</w:t>
                    </w:r>
                  </w:p>
                </w:tc>
              </w:tr>
              <w:tr w:rsidR="00D26A88" w:rsidTr="00D26A88">
                <w:sdt>
                  <w:sdtPr>
                    <w:tag w:val="_PLD_7d744b5fa933479595462efb908ee1e9"/>
                    <w:id w:val="1862474594"/>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应收利息</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26,837,082</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32,739,114</w:t>
                    </w:r>
                  </w:p>
                </w:tc>
              </w:tr>
              <w:tr w:rsidR="00D26A88" w:rsidTr="00D26A88">
                <w:sdt>
                  <w:sdtPr>
                    <w:tag w:val="_PLD_d3f510f0268f461f9e6039a426c62824"/>
                    <w:id w:val="-1161626533"/>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应收股利</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3,221,277,405</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1,766,202,528</w:t>
                    </w:r>
                  </w:p>
                </w:tc>
              </w:tr>
              <w:tr w:rsidR="00D26A88" w:rsidTr="00D26A88">
                <w:sdt>
                  <w:sdtPr>
                    <w:tag w:val="_PLD_b549ab9e523c454ea0bd1ffcfa1ff68f"/>
                    <w:id w:val="-1527402974"/>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其他应收款</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2,584,388,473</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2,165,962,323</w:t>
                    </w:r>
                  </w:p>
                </w:tc>
              </w:tr>
              <w:tr w:rsidR="00D26A88" w:rsidTr="00D26A88">
                <w:sdt>
                  <w:sdtPr>
                    <w:tag w:val="_PLD_af4a61240e1547ce9a9b9fb97c32dcd6"/>
                    <w:id w:val="-1432820683"/>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存货</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2,175,761,330</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2,473,285,313</w:t>
                    </w:r>
                  </w:p>
                </w:tc>
              </w:tr>
              <w:tr w:rsidR="00D26A88" w:rsidTr="00D26A88">
                <w:sdt>
                  <w:sdtPr>
                    <w:tag w:val="_PLD_8a6e5a6a532b4994aadbcc109f803ee5"/>
                    <w:id w:val="692965039"/>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一年内到期的非流动资产</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1,367,300</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w:t>
                    </w:r>
                  </w:p>
                </w:tc>
              </w:tr>
              <w:tr w:rsidR="00D26A88" w:rsidTr="00D26A88">
                <w:sdt>
                  <w:sdtPr>
                    <w:tag w:val="_PLD_7126153dd5184acdb4b6019cd6635dac"/>
                    <w:id w:val="1778218620"/>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其他流动资产</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6,026,816,792</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7,710,006,668</w:t>
                    </w:r>
                  </w:p>
                </w:tc>
              </w:tr>
              <w:sdt>
                <w:sdtPr>
                  <w:alias w:val="持有待售的处置组中的资产"/>
                  <w:tag w:val="_TUP_9bd24c5b211b4457a8b694a6b2635d57"/>
                  <w:id w:val="-2110803309"/>
                </w:sdtPr>
                <w:sdtEndPr/>
                <w:sdtContent>
                  <w:tr w:rsidR="00D26A88" w:rsidTr="00D26A88">
                    <w:sdt>
                      <w:sdtPr>
                        <w:alias w:val="持有待售的处置组中的资产"/>
                        <w:tag w:val="_GBC_6547cc06be0c4ef78eecfbe3f6d363d7"/>
                        <w:id w:val="-557860805"/>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145990" w:rsidP="00D26A88">
                            <w:pPr>
                              <w:ind w:firstLineChars="100" w:firstLine="210"/>
                              <w:rPr>
                                <w:szCs w:val="21"/>
                              </w:rPr>
                            </w:pPr>
                            <w:r>
                              <w:t>持有待售</w:t>
                            </w:r>
                            <w:r w:rsidR="00D26A88">
                              <w:t>资产</w:t>
                            </w:r>
                          </w:p>
                        </w:tc>
                      </w:sdtContent>
                    </w:sdt>
                    <w:sdt>
                      <w:sdtPr>
                        <w:alias w:val=""/>
                        <w:tag w:val="_GBC_2d4b6c5c5f724a579e5a85673faab905"/>
                        <w:id w:val="110178933"/>
                      </w:sdtPr>
                      <w:sdtEndPr/>
                      <w:sdtConten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243,526,171</w:t>
                            </w:r>
                          </w:p>
                        </w:tc>
                      </w:sdtContent>
                    </w:sdt>
                    <w:sdt>
                      <w:sdtPr>
                        <w:alias w:val=""/>
                        <w:tag w:val="_GBC_a81802724ac24727b31865b21294d27c"/>
                        <w:id w:val="-184060027"/>
                      </w:sdtPr>
                      <w:sdtEndPr/>
                      <w:sdtContent>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w:t>
                            </w:r>
                          </w:p>
                        </w:tc>
                      </w:sdtContent>
                    </w:sdt>
                  </w:tr>
                </w:sdtContent>
              </w:sdt>
              <w:tr w:rsidR="00D26A88" w:rsidTr="00D26A88">
                <w:sdt>
                  <w:sdtPr>
                    <w:tag w:val="_PLD_bf9c2615050a44bcae9d536cd44d1cd1"/>
                    <w:id w:val="473879658"/>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200" w:firstLine="420"/>
                          <w:rPr>
                            <w:szCs w:val="21"/>
                          </w:rPr>
                        </w:pPr>
                        <w:r>
                          <w:rPr>
                            <w:rFonts w:hint="eastAsia"/>
                            <w:szCs w:val="21"/>
                          </w:rPr>
                          <w:t>流动资产合计</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25,417,598,747</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21,500,977,950</w:t>
                    </w:r>
                  </w:p>
                </w:tc>
              </w:tr>
              <w:tr w:rsidR="00D26A88" w:rsidTr="00D26A88">
                <w:sdt>
                  <w:sdtPr>
                    <w:tag w:val="_PLD_a0415cd1ad26409081079bed1ffba1fe"/>
                    <w:id w:val="1299106150"/>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rPr>
                            <w:szCs w:val="21"/>
                          </w:rPr>
                        </w:pPr>
                        <w:r>
                          <w:rPr>
                            <w:rFonts w:hint="eastAsia"/>
                            <w:b/>
                            <w:bCs/>
                            <w:szCs w:val="21"/>
                          </w:rPr>
                          <w:t>非流动资产：</w:t>
                        </w:r>
                      </w:p>
                    </w:tc>
                  </w:sdtContent>
                </w:sdt>
                <w:tc>
                  <w:tcPr>
                    <w:tcW w:w="3295" w:type="pct"/>
                    <w:gridSpan w:val="2"/>
                    <w:tcBorders>
                      <w:top w:val="outset" w:sz="6" w:space="0" w:color="auto"/>
                      <w:left w:val="outset" w:sz="6" w:space="0" w:color="auto"/>
                      <w:bottom w:val="outset" w:sz="6" w:space="0" w:color="auto"/>
                      <w:right w:val="outset" w:sz="6" w:space="0" w:color="auto"/>
                    </w:tcBorders>
                  </w:tcPr>
                  <w:p w:rsidR="00D26A88" w:rsidRDefault="00D26A88" w:rsidP="00D26A88">
                    <w:pPr>
                      <w:rPr>
                        <w:color w:val="008000"/>
                        <w:szCs w:val="21"/>
                      </w:rPr>
                    </w:pPr>
                  </w:p>
                </w:tc>
              </w:tr>
              <w:tr w:rsidR="00D26A88" w:rsidTr="00D26A88">
                <w:sdt>
                  <w:sdtPr>
                    <w:tag w:val="_PLD_c42d979b50c943f393d6d1be3241f6bb"/>
                    <w:id w:val="-1195227119"/>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可供出售金融资产</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2,396,514,830</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3,443,356,690</w:t>
                    </w:r>
                  </w:p>
                </w:tc>
              </w:tr>
              <w:tr w:rsidR="00D26A88" w:rsidTr="00D26A88">
                <w:sdt>
                  <w:sdtPr>
                    <w:tag w:val="_PLD_82a64fc88d1346549bfa9fc6dd5dcffc"/>
                    <w:id w:val="83583401"/>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长期股权投资</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77,585,323,591</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68,855,107,466</w:t>
                    </w:r>
                  </w:p>
                </w:tc>
              </w:tr>
              <w:tr w:rsidR="00D26A88" w:rsidTr="00D26A88">
                <w:sdt>
                  <w:sdtPr>
                    <w:tag w:val="_PLD_71d52a07ca404562adf00b6b782edf56"/>
                    <w:id w:val="-234319808"/>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固定资产</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53,520,487,004</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56,158,451,519</w:t>
                    </w:r>
                  </w:p>
                </w:tc>
              </w:tr>
              <w:tr w:rsidR="00D26A88" w:rsidTr="00D26A88">
                <w:sdt>
                  <w:sdtPr>
                    <w:tag w:val="_PLD_073d0de2a2334d5d9cf8e06fe73d09e4"/>
                    <w:id w:val="1092435299"/>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在建工程</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1,646,377,556</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1,387,177,902</w:t>
                    </w:r>
                  </w:p>
                </w:tc>
              </w:tr>
              <w:tr w:rsidR="00D26A88" w:rsidTr="00D26A88">
                <w:sdt>
                  <w:sdtPr>
                    <w:tag w:val="_PLD_1f5519a747f64e0296fd51d056682784"/>
                    <w:id w:val="1495225361"/>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工程物资</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22,821,634</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21,046,101</w:t>
                    </w:r>
                  </w:p>
                </w:tc>
              </w:tr>
              <w:tr w:rsidR="00D26A88" w:rsidTr="00D26A88">
                <w:sdt>
                  <w:sdtPr>
                    <w:tag w:val="_PLD_c7b41b3a123c44cfaf8dfc2b039e6309"/>
                    <w:id w:val="1940102561"/>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固定资产清理</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338,999</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78,287</w:t>
                    </w:r>
                  </w:p>
                </w:tc>
              </w:tr>
              <w:tr w:rsidR="00D26A88" w:rsidTr="00D26A88">
                <w:sdt>
                  <w:sdtPr>
                    <w:tag w:val="_PLD_07c72e5e498841c0b2c7ef2d4078c568"/>
                    <w:id w:val="2028203008"/>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无形资产</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1,607,685,504</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1,584,581,218</w:t>
                    </w:r>
                  </w:p>
                </w:tc>
              </w:tr>
              <w:tr w:rsidR="00D26A88" w:rsidTr="00D26A88">
                <w:sdt>
                  <w:sdtPr>
                    <w:tag w:val="_PLD_f2f2c3899ba144e99e726a87b1fde241"/>
                    <w:id w:val="433405800"/>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长期待摊费用</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39,976,205</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46,790,195</w:t>
                    </w:r>
                  </w:p>
                </w:tc>
              </w:tr>
              <w:tr w:rsidR="00D26A88" w:rsidTr="00D26A88">
                <w:sdt>
                  <w:sdtPr>
                    <w:tag w:val="_PLD_0c0cad617a0840069a43e99c7ebe91d1"/>
                    <w:id w:val="-893502904"/>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递延所得税资产</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396,179,685</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286,268,222</w:t>
                    </w:r>
                  </w:p>
                </w:tc>
              </w:tr>
              <w:tr w:rsidR="00D26A88" w:rsidTr="00D26A88">
                <w:sdt>
                  <w:sdtPr>
                    <w:tag w:val="_PLD_22a68974425b4033acdf4e8164f51a7a"/>
                    <w:id w:val="837576976"/>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其他非流动资产</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15,430,740,839</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15,820,081,996</w:t>
                    </w:r>
                  </w:p>
                </w:tc>
              </w:tr>
              <w:tr w:rsidR="00D26A88" w:rsidTr="00D26A88">
                <w:sdt>
                  <w:sdtPr>
                    <w:tag w:val="_PLD_454d744a4794430692efaf9ee51ef93b"/>
                    <w:id w:val="-615915636"/>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200" w:firstLine="420"/>
                          <w:rPr>
                            <w:szCs w:val="21"/>
                          </w:rPr>
                        </w:pPr>
                        <w:r>
                          <w:rPr>
                            <w:rFonts w:hint="eastAsia"/>
                            <w:szCs w:val="21"/>
                          </w:rPr>
                          <w:t>非流动资产合计</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152,646,445,847</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147,602,939,596</w:t>
                    </w:r>
                  </w:p>
                </w:tc>
              </w:tr>
              <w:tr w:rsidR="00D26A88" w:rsidTr="00D26A88">
                <w:sdt>
                  <w:sdtPr>
                    <w:tag w:val="_PLD_e36e5e526bdd46a78c5ae971d3f42ca2"/>
                    <w:id w:val="1769506087"/>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300" w:firstLine="630"/>
                          <w:rPr>
                            <w:szCs w:val="21"/>
                          </w:rPr>
                        </w:pPr>
                        <w:r>
                          <w:rPr>
                            <w:rFonts w:hint="eastAsia"/>
                            <w:szCs w:val="21"/>
                          </w:rPr>
                          <w:t>资产总计</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178,064,044,594</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169,103,917,546</w:t>
                    </w:r>
                  </w:p>
                </w:tc>
              </w:tr>
              <w:tr w:rsidR="00D26A88" w:rsidTr="00D26A88">
                <w:sdt>
                  <w:sdtPr>
                    <w:tag w:val="_PLD_02dbed2ec2db460caf2fe9f7d74acf51"/>
                    <w:id w:val="-2083750230"/>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rPr>
                            <w:szCs w:val="21"/>
                          </w:rPr>
                        </w:pPr>
                        <w:r>
                          <w:rPr>
                            <w:rFonts w:hint="eastAsia"/>
                            <w:b/>
                            <w:bCs/>
                            <w:szCs w:val="21"/>
                          </w:rPr>
                          <w:t>流动负债：</w:t>
                        </w:r>
                      </w:p>
                    </w:tc>
                  </w:sdtContent>
                </w:sdt>
                <w:tc>
                  <w:tcPr>
                    <w:tcW w:w="3295" w:type="pct"/>
                    <w:gridSpan w:val="2"/>
                    <w:tcBorders>
                      <w:top w:val="outset" w:sz="6" w:space="0" w:color="auto"/>
                      <w:left w:val="outset" w:sz="6" w:space="0" w:color="auto"/>
                      <w:bottom w:val="outset" w:sz="6" w:space="0" w:color="auto"/>
                      <w:right w:val="outset" w:sz="6" w:space="0" w:color="auto"/>
                    </w:tcBorders>
                  </w:tcPr>
                  <w:p w:rsidR="00D26A88" w:rsidRDefault="00D26A88" w:rsidP="00D26A88">
                    <w:pPr>
                      <w:rPr>
                        <w:color w:val="008000"/>
                        <w:szCs w:val="21"/>
                      </w:rPr>
                    </w:pPr>
                  </w:p>
                </w:tc>
              </w:tr>
              <w:tr w:rsidR="00D26A88" w:rsidTr="00D26A88">
                <w:sdt>
                  <w:sdtPr>
                    <w:tag w:val="_PLD_3f7ed8df4f4a4a5f9ff7a5e1ddd69490"/>
                    <w:id w:val="-1816709532"/>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短期借款</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41,355,000,000</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31,430,000,000</w:t>
                    </w:r>
                  </w:p>
                </w:tc>
              </w:tr>
              <w:tr w:rsidR="00D26A88" w:rsidTr="00D26A88">
                <w:sdt>
                  <w:sdtPr>
                    <w:tag w:val="_PLD_54658859e5cb457cba3d5e5ac50f8956"/>
                    <w:id w:val="-362128781"/>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应付账款</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8F4B5B" w:rsidP="00D26A88">
                    <w:pPr>
                      <w:jc w:val="right"/>
                      <w:rPr>
                        <w:szCs w:val="21"/>
                      </w:rPr>
                    </w:pPr>
                    <w:r>
                      <w:t>3,431,392,239</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3,820,923,543</w:t>
                    </w:r>
                  </w:p>
                </w:tc>
              </w:tr>
              <w:tr w:rsidR="00D26A88" w:rsidTr="00D26A88">
                <w:sdt>
                  <w:sdtPr>
                    <w:tag w:val="_PLD_6d100c67fefe473b8c4251598fa1c41f"/>
                    <w:id w:val="1105620605"/>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预收款项</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51,720,217</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206,609,998</w:t>
                    </w:r>
                  </w:p>
                </w:tc>
              </w:tr>
              <w:tr w:rsidR="00D26A88" w:rsidTr="00D26A88">
                <w:sdt>
                  <w:sdtPr>
                    <w:tag w:val="_PLD_7884940efe9e4b5aa74b88f21f711799"/>
                    <w:id w:val="451219622"/>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应付职工薪酬</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124,038,922</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105,223,975</w:t>
                    </w:r>
                  </w:p>
                </w:tc>
              </w:tr>
              <w:tr w:rsidR="00D26A88" w:rsidTr="00D26A88">
                <w:sdt>
                  <w:sdtPr>
                    <w:tag w:val="_PLD_a1ce8006c7d4461ba0423c448de5f76a"/>
                    <w:id w:val="170766083"/>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应交税费</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228,520,143</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287,379,395</w:t>
                    </w:r>
                  </w:p>
                </w:tc>
              </w:tr>
              <w:tr w:rsidR="00D26A88" w:rsidTr="00D26A88">
                <w:sdt>
                  <w:sdtPr>
                    <w:tag w:val="_PLD_5190ede0df00475cabc6d5e880224c94"/>
                    <w:id w:val="1770130227"/>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应付利息</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503,384,568</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428,747,399</w:t>
                    </w:r>
                  </w:p>
                </w:tc>
              </w:tr>
              <w:tr w:rsidR="00D26A88" w:rsidTr="00D26A88">
                <w:sdt>
                  <w:sdtPr>
                    <w:tag w:val="_PLD_c4446c9b0a37446e9ac0c2003034cecb"/>
                    <w:id w:val="-595319921"/>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应付股利</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4,200,000</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w:t>
                    </w:r>
                  </w:p>
                </w:tc>
              </w:tr>
              <w:tr w:rsidR="00D26A88" w:rsidTr="00D26A88">
                <w:sdt>
                  <w:sdtPr>
                    <w:tag w:val="_PLD_042e50d5c9534bd786d4f17c60e030d0"/>
                    <w:id w:val="-2041498696"/>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其他应付款</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8F4B5B" w:rsidP="00D26A88">
                    <w:pPr>
                      <w:jc w:val="right"/>
                      <w:rPr>
                        <w:szCs w:val="21"/>
                      </w:rPr>
                    </w:pPr>
                    <w:r>
                      <w:t>2,097,753,294</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2,325,601,453</w:t>
                    </w:r>
                  </w:p>
                </w:tc>
              </w:tr>
              <w:tr w:rsidR="00D26A88" w:rsidTr="00D26A88">
                <w:sdt>
                  <w:sdtPr>
                    <w:tag w:val="_PLD_0466cf332cf04b72a6ed137ac5e781f2"/>
                    <w:id w:val="1736040228"/>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一年内到期的非流动负债</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9,443,951,696</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4,723,645,624</w:t>
                    </w:r>
                  </w:p>
                </w:tc>
              </w:tr>
              <w:sdt>
                <w:sdtPr>
                  <w:alias w:val="预计负债（流动部分）"/>
                  <w:tag w:val="_TUP_f1d8db40fad3457692ce7689ab788a1e"/>
                  <w:id w:val="-956640221"/>
                </w:sdtPr>
                <w:sdtEndPr/>
                <w:sdtContent>
                  <w:tr w:rsidR="00D26A88" w:rsidTr="00D26A88">
                    <w:sdt>
                      <w:sdtPr>
                        <w:alias w:val="预计负债（流动部分）"/>
                        <w:tag w:val="_GBC_b205d742234b43ff865acef233dc6c59"/>
                        <w:id w:val="-809402864"/>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145990" w:rsidP="00D26A88">
                            <w:pPr>
                              <w:ind w:firstLineChars="100" w:firstLine="210"/>
                              <w:rPr>
                                <w:szCs w:val="21"/>
                              </w:rPr>
                            </w:pPr>
                            <w:r>
                              <w:t>预计负债</w:t>
                            </w:r>
                          </w:p>
                        </w:tc>
                      </w:sdtContent>
                    </w:sdt>
                    <w:sdt>
                      <w:sdtPr>
                        <w:alias w:val=""/>
                        <w:tag w:val="_GBC_7c9c712f521a4162a1197d1a8c364980"/>
                        <w:id w:val="-851173426"/>
                      </w:sdtPr>
                      <w:sdtEndPr/>
                      <w:sdtConten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21,625,541</w:t>
                            </w:r>
                          </w:p>
                        </w:tc>
                      </w:sdtContent>
                    </w:sdt>
                    <w:sdt>
                      <w:sdtPr>
                        <w:alias w:val=""/>
                        <w:tag w:val="_GBC_ec80c7ebcd1945d2afd32dd16e66138d"/>
                        <w:id w:val="1802575037"/>
                      </w:sdtPr>
                      <w:sdtEndPr/>
                      <w:sdtContent>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18,621,900</w:t>
                            </w:r>
                          </w:p>
                        </w:tc>
                      </w:sdtContent>
                    </w:sdt>
                  </w:tr>
                </w:sdtContent>
              </w:sdt>
              <w:tr w:rsidR="00D26A88" w:rsidTr="00D26A88">
                <w:sdt>
                  <w:sdtPr>
                    <w:tag w:val="_PLD_f49db0db1bc5412a892f14dd85cfa5ea"/>
                    <w:id w:val="-1569495373"/>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其他流动负债</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8F4B5B" w:rsidP="00D26A88">
                    <w:pPr>
                      <w:jc w:val="right"/>
                      <w:rPr>
                        <w:szCs w:val="21"/>
                      </w:rPr>
                    </w:pPr>
                    <w:r>
                      <w:t>16,593,306,212</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27,601,300,850</w:t>
                    </w:r>
                  </w:p>
                </w:tc>
              </w:tr>
              <w:tr w:rsidR="00D26A88" w:rsidTr="00D26A88">
                <w:sdt>
                  <w:sdtPr>
                    <w:tag w:val="_PLD_85aa0ae351e44dc0a366dc5b08254ce9"/>
                    <w:id w:val="781231691"/>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200" w:firstLine="420"/>
                          <w:rPr>
                            <w:szCs w:val="21"/>
                          </w:rPr>
                        </w:pPr>
                        <w:r>
                          <w:rPr>
                            <w:rFonts w:hint="eastAsia"/>
                            <w:szCs w:val="21"/>
                          </w:rPr>
                          <w:t>流动负债合计</w:t>
                        </w:r>
                      </w:p>
                    </w:tc>
                  </w:sdtContent>
                </w:sdt>
                <w:tc>
                  <w:tcPr>
                    <w:tcW w:w="1801"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jc w:val="right"/>
                      <w:rPr>
                        <w:szCs w:val="21"/>
                      </w:rPr>
                    </w:pPr>
                    <w:r>
                      <w:t>73,854,892,832</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70,948,054,137</w:t>
                    </w:r>
                  </w:p>
                </w:tc>
              </w:tr>
              <w:tr w:rsidR="00D26A88" w:rsidTr="00D26A88">
                <w:sdt>
                  <w:sdtPr>
                    <w:tag w:val="_PLD_f63c284579dc481db79882b7d964890a"/>
                    <w:id w:val="-391122837"/>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rPr>
                            <w:szCs w:val="21"/>
                          </w:rPr>
                        </w:pPr>
                        <w:r>
                          <w:rPr>
                            <w:rFonts w:hint="eastAsia"/>
                            <w:b/>
                            <w:bCs/>
                            <w:szCs w:val="21"/>
                          </w:rPr>
                          <w:t>非流动负债：</w:t>
                        </w:r>
                      </w:p>
                    </w:tc>
                  </w:sdtContent>
                </w:sdt>
                <w:tc>
                  <w:tcPr>
                    <w:tcW w:w="3295" w:type="pct"/>
                    <w:gridSpan w:val="2"/>
                    <w:tcBorders>
                      <w:top w:val="outset" w:sz="6" w:space="0" w:color="auto"/>
                      <w:left w:val="outset" w:sz="6" w:space="0" w:color="auto"/>
                      <w:bottom w:val="outset" w:sz="6" w:space="0" w:color="auto"/>
                      <w:right w:val="outset" w:sz="6" w:space="0" w:color="auto"/>
                    </w:tcBorders>
                  </w:tcPr>
                  <w:p w:rsidR="00D26A88" w:rsidRDefault="00D26A88" w:rsidP="00D26A88">
                    <w:pPr>
                      <w:rPr>
                        <w:color w:val="008000"/>
                        <w:szCs w:val="21"/>
                      </w:rPr>
                    </w:pPr>
                  </w:p>
                </w:tc>
              </w:tr>
              <w:tr w:rsidR="00D26A88" w:rsidTr="00D26A88">
                <w:sdt>
                  <w:sdtPr>
                    <w:tag w:val="_PLD_89f597baffc4414f9f5e40d698489baa"/>
                    <w:id w:val="-1693069684"/>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长期借款</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14,234,319,829</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6,694,726,348</w:t>
                    </w:r>
                  </w:p>
                </w:tc>
              </w:tr>
              <w:sdt>
                <w:sdtPr>
                  <w:alias w:val="衍生金融负债（非流动部分）"/>
                  <w:tag w:val="_TUP_db83cf322b5249ed9ae34242c1431227"/>
                  <w:id w:val="1845280040"/>
                </w:sdtPr>
                <w:sdtEndPr/>
                <w:sdtContent>
                  <w:tr w:rsidR="00D26A88" w:rsidTr="00D26A88">
                    <w:sdt>
                      <w:sdtPr>
                        <w:alias w:val="衍生金融负债（非流动部分）"/>
                        <w:tag w:val="_GBC_2077aa3db2c0401eb640b4f4042cbcb2"/>
                        <w:id w:val="873431465"/>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145990" w:rsidP="00D26A88">
                            <w:pPr>
                              <w:ind w:firstLineChars="100" w:firstLine="210"/>
                              <w:rPr>
                                <w:szCs w:val="21"/>
                              </w:rPr>
                            </w:pPr>
                            <w:r>
                              <w:t>衍生金融负债</w:t>
                            </w:r>
                          </w:p>
                        </w:tc>
                      </w:sdtContent>
                    </w:sdt>
                    <w:sdt>
                      <w:sdtPr>
                        <w:alias w:val=""/>
                        <w:tag w:val="_GBC_445be2c7b5d1467ab4b13e90405980a4"/>
                        <w:id w:val="2076929414"/>
                      </w:sdtPr>
                      <w:sdtEndPr/>
                      <w:sdtConten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32,558,063</w:t>
                            </w:r>
                          </w:p>
                        </w:tc>
                      </w:sdtContent>
                    </w:sdt>
                    <w:sdt>
                      <w:sdtPr>
                        <w:alias w:val=""/>
                        <w:tag w:val="_GBC_2438b64b629f4c669816a717ddca2008"/>
                        <w:id w:val="208156143"/>
                      </w:sdtPr>
                      <w:sdtEndPr/>
                      <w:sdtContent>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69,903,969</w:t>
                            </w:r>
                          </w:p>
                        </w:tc>
                      </w:sdtContent>
                    </w:sdt>
                  </w:tr>
                </w:sdtContent>
              </w:sdt>
              <w:tr w:rsidR="00D26A88" w:rsidTr="00D26A88">
                <w:sdt>
                  <w:sdtPr>
                    <w:tag w:val="_PLD_37380511edc441a49431468b659ec94d"/>
                    <w:id w:val="189808923"/>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应付债券</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13,690,986,093</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12,182,970,926</w:t>
                    </w:r>
                  </w:p>
                </w:tc>
              </w:tr>
              <w:tr w:rsidR="00D26A88" w:rsidTr="00D26A88">
                <w:sdt>
                  <w:sdtPr>
                    <w:tag w:val="_PLD_f9939f547b67422794038f6842789ec6"/>
                    <w:id w:val="-224224028"/>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长期应付款</w:t>
                        </w:r>
                      </w:p>
                    </w:tc>
                  </w:sdtContent>
                </w:sdt>
                <w:tc>
                  <w:tcPr>
                    <w:tcW w:w="1801"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jc w:val="right"/>
                      <w:rPr>
                        <w:szCs w:val="21"/>
                      </w:rPr>
                    </w:pPr>
                    <w:r>
                      <w:t>74,024,905</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78,936,350</w:t>
                    </w:r>
                  </w:p>
                </w:tc>
              </w:tr>
              <w:tr w:rsidR="00D26A88" w:rsidTr="00D26A88">
                <w:sdt>
                  <w:sdtPr>
                    <w:tag w:val="_PLD_ec11bff4397b44db831f3ee608e38492"/>
                    <w:id w:val="1181392255"/>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长期应付职工薪酬</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91,120</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172,440</w:t>
                    </w:r>
                  </w:p>
                </w:tc>
              </w:tr>
              <w:tr w:rsidR="00D26A88" w:rsidTr="00D26A88">
                <w:sdt>
                  <w:sdtPr>
                    <w:tag w:val="_PLD_5e3cca1cdb184586a71ae8799aaf9119"/>
                    <w:id w:val="1805885024"/>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专项应付款</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32,508,972</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30,051,839</w:t>
                    </w:r>
                  </w:p>
                </w:tc>
              </w:tr>
              <w:tr w:rsidR="00D26A88" w:rsidTr="00D26A88">
                <w:sdt>
                  <w:sdtPr>
                    <w:tag w:val="_PLD_4e7e147c94854a77ab2a1ed30e79b674"/>
                    <w:id w:val="715787306"/>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递延收益</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1,760,476,398</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1,857,343,895</w:t>
                    </w:r>
                  </w:p>
                </w:tc>
              </w:tr>
              <w:tr w:rsidR="00D26A88" w:rsidTr="00D26A88">
                <w:sdt>
                  <w:sdtPr>
                    <w:tag w:val="_PLD_c1aa40edae7140c3bd357985284bff1c"/>
                    <w:id w:val="69239877"/>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200" w:firstLine="420"/>
                          <w:rPr>
                            <w:szCs w:val="21"/>
                          </w:rPr>
                        </w:pPr>
                        <w:r>
                          <w:rPr>
                            <w:rFonts w:hint="eastAsia"/>
                            <w:szCs w:val="21"/>
                          </w:rPr>
                          <w:t>非流动负债合计</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29,824,965,380</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20,914,105,767</w:t>
                    </w:r>
                  </w:p>
                </w:tc>
              </w:tr>
              <w:tr w:rsidR="00D26A88" w:rsidTr="00D26A88">
                <w:sdt>
                  <w:sdtPr>
                    <w:tag w:val="_PLD_5bbdff702ea84cdda3278730e83a8fa8"/>
                    <w:id w:val="-1616980610"/>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300" w:firstLine="630"/>
                          <w:rPr>
                            <w:szCs w:val="21"/>
                          </w:rPr>
                        </w:pPr>
                        <w:r>
                          <w:rPr>
                            <w:rFonts w:hint="eastAsia"/>
                            <w:szCs w:val="21"/>
                          </w:rPr>
                          <w:t>负债合计</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103,679,858,212</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91,862,159,904</w:t>
                    </w:r>
                  </w:p>
                </w:tc>
              </w:tr>
              <w:tr w:rsidR="00D26A88" w:rsidTr="00D26A88">
                <w:sdt>
                  <w:sdtPr>
                    <w:tag w:val="_PLD_15871aee33a8470abe10048b91fb88de"/>
                    <w:id w:val="-1200237168"/>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rPr>
                            <w:szCs w:val="21"/>
                          </w:rPr>
                        </w:pPr>
                        <w:r>
                          <w:rPr>
                            <w:rFonts w:hint="eastAsia"/>
                            <w:b/>
                            <w:bCs/>
                            <w:szCs w:val="21"/>
                          </w:rPr>
                          <w:t>所有者权益：</w:t>
                        </w:r>
                      </w:p>
                    </w:tc>
                  </w:sdtContent>
                </w:sdt>
                <w:tc>
                  <w:tcPr>
                    <w:tcW w:w="3295" w:type="pct"/>
                    <w:gridSpan w:val="2"/>
                    <w:tcBorders>
                      <w:top w:val="outset" w:sz="6" w:space="0" w:color="auto"/>
                      <w:left w:val="outset" w:sz="6" w:space="0" w:color="auto"/>
                      <w:bottom w:val="outset" w:sz="6" w:space="0" w:color="auto"/>
                      <w:right w:val="outset" w:sz="6" w:space="0" w:color="auto"/>
                    </w:tcBorders>
                  </w:tcPr>
                  <w:p w:rsidR="00D26A88" w:rsidRDefault="00D26A88" w:rsidP="00D26A88">
                    <w:pPr>
                      <w:rPr>
                        <w:color w:val="008000"/>
                        <w:szCs w:val="21"/>
                      </w:rPr>
                    </w:pPr>
                  </w:p>
                </w:tc>
              </w:tr>
              <w:tr w:rsidR="00D26A88" w:rsidTr="00D26A88">
                <w:sdt>
                  <w:sdtPr>
                    <w:tag w:val="_PLD_e88bf13d6ce947ba97311162f4acfaf0"/>
                    <w:id w:val="1769268788"/>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股本</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15,200,383,440</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15,200,383,440</w:t>
                    </w:r>
                  </w:p>
                </w:tc>
              </w:tr>
              <w:tr w:rsidR="00D26A88" w:rsidTr="00D26A88">
                <w:sdt>
                  <w:sdtPr>
                    <w:tag w:val="_PLD_5b057b603e41426099ea9d84ac4fddae"/>
                    <w:id w:val="-689219172"/>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其他权益工具</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4,999,950,000</w:t>
                    </w:r>
                  </w:p>
                </w:tc>
                <w:tc>
                  <w:tcPr>
                    <w:tcW w:w="1494" w:type="pct"/>
                    <w:tcBorders>
                      <w:top w:val="outset" w:sz="6" w:space="0" w:color="auto"/>
                      <w:left w:val="outset" w:sz="6" w:space="0" w:color="auto"/>
                      <w:bottom w:val="outset" w:sz="6" w:space="0" w:color="auto"/>
                      <w:right w:val="outset" w:sz="6" w:space="0" w:color="auto"/>
                    </w:tcBorders>
                  </w:tcPr>
                  <w:p w:rsidR="00D26A88" w:rsidRDefault="00950A37" w:rsidP="00D26A88">
                    <w:pPr>
                      <w:jc w:val="right"/>
                      <w:rPr>
                        <w:szCs w:val="21"/>
                      </w:rPr>
                    </w:pPr>
                    <w:r>
                      <w:t>-</w:t>
                    </w:r>
                  </w:p>
                </w:tc>
              </w:tr>
              <w:tr w:rsidR="00D26A88" w:rsidTr="00D26A88">
                <w:sdt>
                  <w:sdtPr>
                    <w:tag w:val="_PLD_20238f61260e4ea4b86ea3d703f26421"/>
                    <w:id w:val="77805813"/>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资本公积</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8,940,945,801</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17,017,744,278</w:t>
                    </w:r>
                  </w:p>
                </w:tc>
              </w:tr>
              <w:tr w:rsidR="00D26A88" w:rsidTr="00D26A88">
                <w:sdt>
                  <w:sdtPr>
                    <w:tag w:val="_PLD_8af8eafdac274881b43a9be0883a33ee"/>
                    <w:id w:val="1321550426"/>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其他综合收益</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1,033,331,833</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1,379,475,802</w:t>
                    </w:r>
                  </w:p>
                </w:tc>
              </w:tr>
              <w:tr w:rsidR="00D26A88" w:rsidTr="00D26A88">
                <w:sdt>
                  <w:sdtPr>
                    <w:tag w:val="_PLD_18bbab2f99fa476ead8659441774a3e8"/>
                    <w:id w:val="-686356909"/>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专项储备</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48,154,185</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41,537,274</w:t>
                    </w:r>
                  </w:p>
                </w:tc>
              </w:tr>
              <w:tr w:rsidR="00D26A88" w:rsidTr="00D26A88">
                <w:sdt>
                  <w:sdtPr>
                    <w:tag w:val="_PLD_55093e8f5e6e443aa68ccc9ba62305b2"/>
                    <w:id w:val="-337540794"/>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盈余公积</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8,186,274,738</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8,186,274,738</w:t>
                    </w:r>
                  </w:p>
                </w:tc>
              </w:tr>
              <w:tr w:rsidR="00D26A88" w:rsidTr="00D26A88">
                <w:sdt>
                  <w:sdtPr>
                    <w:tag w:val="_PLD_b2701416ba034e54b84079574aeed15d"/>
                    <w:id w:val="-1830593687"/>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100" w:firstLine="210"/>
                          <w:rPr>
                            <w:szCs w:val="21"/>
                          </w:rPr>
                        </w:pPr>
                        <w:r>
                          <w:rPr>
                            <w:rFonts w:hint="eastAsia"/>
                            <w:szCs w:val="21"/>
                          </w:rPr>
                          <w:t>未分配利润</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35,975,146,385</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35,416,342,110</w:t>
                    </w:r>
                  </w:p>
                </w:tc>
              </w:tr>
              <w:tr w:rsidR="00D26A88" w:rsidTr="00D26A88">
                <w:sdt>
                  <w:sdtPr>
                    <w:tag w:val="_PLD_0695450828884898942e59f45d1945e5"/>
                    <w:id w:val="605000865"/>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200" w:firstLine="420"/>
                          <w:rPr>
                            <w:szCs w:val="21"/>
                          </w:rPr>
                        </w:pPr>
                        <w:r>
                          <w:rPr>
                            <w:rFonts w:hint="eastAsia"/>
                            <w:szCs w:val="21"/>
                          </w:rPr>
                          <w:t>所有者权益合计</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74,384,186,382</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77,241,757,642</w:t>
                    </w:r>
                  </w:p>
                </w:tc>
              </w:tr>
              <w:tr w:rsidR="00D26A88" w:rsidTr="00D26A88">
                <w:sdt>
                  <w:sdtPr>
                    <w:tag w:val="_PLD_07334f400d404e65829ee69b6c0e6c10"/>
                    <w:id w:val="1190721206"/>
                    <w:lock w:val="sdtLocked"/>
                  </w:sdtPr>
                  <w:sdtEndPr/>
                  <w:sdtContent>
                    <w:tc>
                      <w:tcPr>
                        <w:tcW w:w="1705" w:type="pct"/>
                        <w:tcBorders>
                          <w:top w:val="outset" w:sz="6" w:space="0" w:color="auto"/>
                          <w:left w:val="outset" w:sz="6" w:space="0" w:color="auto"/>
                          <w:bottom w:val="outset" w:sz="6" w:space="0" w:color="auto"/>
                          <w:right w:val="outset" w:sz="6" w:space="0" w:color="auto"/>
                        </w:tcBorders>
                        <w:vAlign w:val="center"/>
                      </w:tcPr>
                      <w:p w:rsidR="00D26A88" w:rsidRDefault="00D26A88" w:rsidP="00D26A88">
                        <w:pPr>
                          <w:ind w:firstLineChars="300" w:firstLine="630"/>
                          <w:rPr>
                            <w:szCs w:val="21"/>
                          </w:rPr>
                        </w:pPr>
                        <w:r>
                          <w:rPr>
                            <w:rFonts w:hint="eastAsia"/>
                            <w:szCs w:val="21"/>
                          </w:rPr>
                          <w:t>负债和所有者权益总计</w:t>
                        </w:r>
                      </w:p>
                    </w:tc>
                  </w:sdtContent>
                </w:sdt>
                <w:tc>
                  <w:tcPr>
                    <w:tcW w:w="1801"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178,064,044,594</w:t>
                    </w:r>
                  </w:p>
                </w:tc>
                <w:tc>
                  <w:tcPr>
                    <w:tcW w:w="1494" w:type="pct"/>
                    <w:tcBorders>
                      <w:top w:val="outset" w:sz="6" w:space="0" w:color="auto"/>
                      <w:left w:val="outset" w:sz="6" w:space="0" w:color="auto"/>
                      <w:bottom w:val="outset" w:sz="6" w:space="0" w:color="auto"/>
                      <w:right w:val="outset" w:sz="6" w:space="0" w:color="auto"/>
                    </w:tcBorders>
                  </w:tcPr>
                  <w:p w:rsidR="00D26A88" w:rsidRDefault="00D26A88" w:rsidP="00D26A88">
                    <w:pPr>
                      <w:jc w:val="right"/>
                      <w:rPr>
                        <w:szCs w:val="21"/>
                      </w:rPr>
                    </w:pPr>
                    <w:r>
                      <w:t>169,103,917,546</w:t>
                    </w:r>
                  </w:p>
                </w:tc>
              </w:tr>
            </w:tbl>
            <w:p w:rsidR="00D26A88" w:rsidRDefault="00D26A88"/>
            <w:p w:rsidR="00333BFD" w:rsidRDefault="00751508" w:rsidP="00964E08">
              <w:pPr>
                <w:ind w:rightChars="-73" w:right="-153"/>
              </w:pPr>
              <w:r>
                <w:t>法定代表人</w:t>
              </w:r>
              <w:r>
                <w:rPr>
                  <w:rFonts w:hint="eastAsia"/>
                </w:rPr>
                <w:t>：</w:t>
              </w:r>
              <w:sdt>
                <w:sdtPr>
                  <w:rPr>
                    <w:rFonts w:hint="eastAsia"/>
                  </w:rPr>
                  <w:alias w:val="公司法定代表人"/>
                  <w:tag w:val="_GBC_046c4a782aec4c4184b6244394b1b290"/>
                  <w:id w:val="-1567870502"/>
                  <w:lock w:val="sdtLocked"/>
                  <w:dataBinding w:prefixMappings="xmlns:clcid-cgi='clcid-cgi'" w:xpath="/*/clcid-cgi:GongSiFaDingDaiBiaoRen" w:storeItemID="{42DEBF9A-6816-48AE-BADD-E3125C474CD9}"/>
                  <w:text/>
                </w:sdtPr>
                <w:sdtEndPr/>
                <w:sdtContent>
                  <w:r w:rsidR="001D6A3F">
                    <w:rPr>
                      <w:rFonts w:hint="eastAsia"/>
                    </w:rPr>
                    <w:t>曹培玺</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dataBinding w:prefixMappings="xmlns:clcid-mr='clcid-mr'" w:xpath="/*/clcid-mr:ZhuGuanKuaiJiGongZuoFuZeRenXingMing" w:storeItemID="{42DEBF9A-6816-48AE-BADD-E3125C474CD9}"/>
                  <w:text/>
                </w:sdtPr>
                <w:sdtEndPr/>
                <w:sdtContent>
                  <w:r w:rsidR="001D6A3F">
                    <w:rPr>
                      <w:rFonts w:hint="eastAsia"/>
                    </w:rPr>
                    <w:t>黄历新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dataBinding w:prefixMappings="xmlns:clcid-mr='clcid-mr'" w:xpath="/*/clcid-mr:KuaiJiJiGouFuZeRenXingMing" w:storeItemID="{42DEBF9A-6816-48AE-BADD-E3125C474CD9}"/>
                  <w:text/>
                </w:sdtPr>
                <w:sdtEndPr/>
                <w:sdtContent>
                  <w:proofErr w:type="gramStart"/>
                  <w:r w:rsidR="001D6A3F">
                    <w:rPr>
                      <w:rFonts w:hint="eastAsia"/>
                    </w:rPr>
                    <w:t>李英辉</w:t>
                  </w:r>
                  <w:proofErr w:type="gramEnd"/>
                </w:sdtContent>
              </w:sdt>
            </w:p>
          </w:sdtContent>
        </w:sdt>
      </w:sdtContent>
    </w:sdt>
    <w:p w:rsidR="00B9387C" w:rsidRDefault="00B9387C">
      <w:pPr>
        <w:jc w:val="center"/>
        <w:rPr>
          <w:b/>
        </w:rPr>
      </w:pPr>
    </w:p>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96127C" w:rsidRDefault="0096127C">
              <w:pPr>
                <w:jc w:val="center"/>
                <w:outlineLvl w:val="2"/>
              </w:pPr>
              <w:r>
                <w:rPr>
                  <w:rFonts w:hint="eastAsia"/>
                  <w:b/>
                </w:rPr>
                <w:t>合并</w:t>
              </w:r>
              <w:r>
                <w:rPr>
                  <w:b/>
                </w:rPr>
                <w:t>利润表</w:t>
              </w:r>
            </w:p>
            <w:p w:rsidR="0096127C" w:rsidRDefault="0096127C">
              <w:pPr>
                <w:jc w:val="center"/>
                <w:rPr>
                  <w:rFonts w:cs="宋体"/>
                  <w:szCs w:val="21"/>
                </w:rPr>
              </w:pPr>
              <w:r>
                <w:rPr>
                  <w:rFonts w:cs="宋体" w:hint="eastAsia"/>
                  <w:szCs w:val="21"/>
                </w:rPr>
                <w:t>2017年1—9月</w:t>
              </w:r>
            </w:p>
            <w:p w:rsidR="0096127C" w:rsidRDefault="0096127C">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 w:storeItemID="{42DEBF9A-6816-48AE-BADD-E3125C474CD9}"/>
                  <w:text/>
                </w:sdtPr>
                <w:sdtEndPr/>
                <w:sdtContent>
                  <w:r>
                    <w:rPr>
                      <w:rFonts w:hint="eastAsia"/>
                    </w:rPr>
                    <w:t>华能国际电力股份有限公司</w:t>
                  </w:r>
                </w:sdtContent>
              </w:sdt>
            </w:p>
            <w:p w:rsidR="0096127C" w:rsidRDefault="0096127C">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72"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1700"/>
                <w:gridCol w:w="1704"/>
                <w:gridCol w:w="1843"/>
                <w:gridCol w:w="1839"/>
              </w:tblGrid>
              <w:tr w:rsidR="0096127C" w:rsidTr="00FE14CC">
                <w:trPr>
                  <w:cantSplit/>
                </w:trPr>
                <w:sdt>
                  <w:sdtPr>
                    <w:tag w:val="_PLD_00ad9cc3ebf343b48141b011d1c4a8ff"/>
                    <w:id w:val="-114782261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leftChars="-19" w:hangingChars="19" w:hanging="40"/>
                          <w:jc w:val="center"/>
                          <w:rPr>
                            <w:b/>
                            <w:szCs w:val="21"/>
                          </w:rPr>
                        </w:pPr>
                        <w:r>
                          <w:rPr>
                            <w:b/>
                            <w:szCs w:val="21"/>
                          </w:rPr>
                          <w:t>项目</w:t>
                        </w:r>
                      </w:p>
                    </w:tc>
                  </w:sdtContent>
                </w:sdt>
                <w:sdt>
                  <w:sdtPr>
                    <w:tag w:val="_PLD_4aff8c1aef5b42f88600511504cc1bb5"/>
                    <w:id w:val="-403220429"/>
                    <w:lock w:val="sdtLocked"/>
                  </w:sdtPr>
                  <w:sdtEndPr/>
                  <w:sdtContent>
                    <w:tc>
                      <w:tcPr>
                        <w:tcW w:w="926"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jc w:val="center"/>
                          <w:rPr>
                            <w:b/>
                          </w:rPr>
                        </w:pPr>
                        <w:r>
                          <w:rPr>
                            <w:b/>
                          </w:rPr>
                          <w:t>本期金额</w:t>
                        </w:r>
                      </w:p>
                      <w:p w:rsidR="0096127C" w:rsidRDefault="0096127C" w:rsidP="00FE14CC">
                        <w:pPr>
                          <w:jc w:val="center"/>
                          <w:rPr>
                            <w:b/>
                            <w:szCs w:val="21"/>
                          </w:rPr>
                        </w:pPr>
                        <w:r>
                          <w:rPr>
                            <w:rFonts w:hint="eastAsia"/>
                            <w:b/>
                          </w:rPr>
                          <w:t>（7-9月）</w:t>
                        </w:r>
                      </w:p>
                    </w:tc>
                  </w:sdtContent>
                </w:sdt>
                <w:sdt>
                  <w:sdtPr>
                    <w:tag w:val="_PLD_be9cee9a808c435e9150b5faed3b3895"/>
                    <w:id w:val="-4529362"/>
                    <w:lock w:val="sdtLocked"/>
                  </w:sdtPr>
                  <w:sdtEndPr/>
                  <w:sdtContent>
                    <w:tc>
                      <w:tcPr>
                        <w:tcW w:w="928"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jc w:val="center"/>
                          <w:rPr>
                            <w:b/>
                          </w:rPr>
                        </w:pPr>
                        <w:r>
                          <w:rPr>
                            <w:b/>
                          </w:rPr>
                          <w:t>上期金额</w:t>
                        </w:r>
                      </w:p>
                      <w:p w:rsidR="0096127C" w:rsidRDefault="0096127C" w:rsidP="00FE14CC">
                        <w:pPr>
                          <w:jc w:val="center"/>
                          <w:rPr>
                            <w:b/>
                          </w:rPr>
                        </w:pPr>
                        <w:r>
                          <w:rPr>
                            <w:rFonts w:hint="eastAsia"/>
                            <w:b/>
                          </w:rPr>
                          <w:t>（7-9月）</w:t>
                        </w:r>
                      </w:p>
                      <w:p w:rsidR="0096127C" w:rsidRDefault="0096127C" w:rsidP="00FE14CC">
                        <w:pPr>
                          <w:jc w:val="center"/>
                          <w:rPr>
                            <w:b/>
                            <w:szCs w:val="21"/>
                          </w:rPr>
                        </w:pPr>
                        <w:r>
                          <w:rPr>
                            <w:rFonts w:hint="eastAsia"/>
                            <w:b/>
                          </w:rPr>
                          <w:t>（经重述）</w:t>
                        </w:r>
                      </w:p>
                    </w:tc>
                  </w:sdtContent>
                </w:sdt>
                <w:sdt>
                  <w:sdtPr>
                    <w:tag w:val="_PLD_bef99f706319495cba4551771848216d"/>
                    <w:id w:val="-756366936"/>
                    <w:lock w:val="sdtLocked"/>
                  </w:sdtPr>
                  <w:sdtEndPr/>
                  <w:sdtContent>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center"/>
                          <w:rPr>
                            <w:b/>
                            <w:szCs w:val="21"/>
                          </w:rPr>
                        </w:pPr>
                        <w:r>
                          <w:rPr>
                            <w:rFonts w:hint="eastAsia"/>
                            <w:b/>
                            <w:szCs w:val="21"/>
                          </w:rPr>
                          <w:t>年初</w:t>
                        </w:r>
                        <w:proofErr w:type="gramStart"/>
                        <w:r>
                          <w:rPr>
                            <w:rFonts w:hint="eastAsia"/>
                            <w:b/>
                            <w:szCs w:val="21"/>
                          </w:rPr>
                          <w:t>至报告</w:t>
                        </w:r>
                        <w:proofErr w:type="gramEnd"/>
                        <w:r>
                          <w:rPr>
                            <w:rFonts w:hint="eastAsia"/>
                            <w:b/>
                            <w:szCs w:val="21"/>
                          </w:rPr>
                          <w:t xml:space="preserve">期   期末金额 </w:t>
                        </w:r>
                      </w:p>
                      <w:p w:rsidR="0096127C" w:rsidRDefault="0096127C" w:rsidP="00FE14CC">
                        <w:pPr>
                          <w:jc w:val="center"/>
                          <w:rPr>
                            <w:b/>
                            <w:szCs w:val="21"/>
                          </w:rPr>
                        </w:pPr>
                        <w:r>
                          <w:rPr>
                            <w:rFonts w:hint="eastAsia"/>
                            <w:b/>
                            <w:szCs w:val="21"/>
                          </w:rPr>
                          <w:t>（</w:t>
                        </w:r>
                        <w:r>
                          <w:rPr>
                            <w:b/>
                            <w:szCs w:val="21"/>
                          </w:rPr>
                          <w:t>1-9月）</w:t>
                        </w:r>
                      </w:p>
                    </w:tc>
                  </w:sdtContent>
                </w:sdt>
                <w:sdt>
                  <w:sdtPr>
                    <w:tag w:val="_PLD_fd20bc26cc1447778bcbf450785b97b7"/>
                    <w:id w:val="-1434666681"/>
                    <w:lock w:val="sdtLocked"/>
                  </w:sdtPr>
                  <w:sdtEndPr/>
                  <w:sdtContent>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center"/>
                          <w:rPr>
                            <w:b/>
                          </w:rPr>
                        </w:pPr>
                        <w:r>
                          <w:rPr>
                            <w:rFonts w:hint="eastAsia"/>
                            <w:b/>
                          </w:rPr>
                          <w:t>上年年初</w:t>
                        </w:r>
                        <w:proofErr w:type="gramStart"/>
                        <w:r>
                          <w:rPr>
                            <w:rFonts w:hint="eastAsia"/>
                            <w:b/>
                          </w:rPr>
                          <w:t>至报告</w:t>
                        </w:r>
                        <w:proofErr w:type="gramEnd"/>
                        <w:r>
                          <w:rPr>
                            <w:rFonts w:hint="eastAsia"/>
                            <w:b/>
                          </w:rPr>
                          <w:t>期期末金额</w:t>
                        </w:r>
                      </w:p>
                      <w:p w:rsidR="0096127C" w:rsidRDefault="0096127C" w:rsidP="00FE14CC">
                        <w:pPr>
                          <w:jc w:val="center"/>
                          <w:rPr>
                            <w:b/>
                          </w:rPr>
                        </w:pPr>
                        <w:r>
                          <w:rPr>
                            <w:rFonts w:hint="eastAsia"/>
                            <w:b/>
                          </w:rPr>
                          <w:t>（1-9月）</w:t>
                        </w:r>
                      </w:p>
                      <w:p w:rsidR="0096127C" w:rsidRDefault="0096127C" w:rsidP="00FE14CC">
                        <w:pPr>
                          <w:jc w:val="center"/>
                          <w:rPr>
                            <w:b/>
                            <w:szCs w:val="21"/>
                          </w:rPr>
                        </w:pPr>
                        <w:r>
                          <w:rPr>
                            <w:rFonts w:hint="eastAsia"/>
                            <w:b/>
                          </w:rPr>
                          <w:t>（经重述）</w:t>
                        </w:r>
                      </w:p>
                    </w:tc>
                  </w:sdtContent>
                </w:sdt>
              </w:tr>
              <w:tr w:rsidR="0096127C" w:rsidTr="00FE14CC">
                <w:sdt>
                  <w:sdtPr>
                    <w:tag w:val="_PLD_b718a15a987744cdaf266c01b36e7558"/>
                    <w:id w:val="731972492"/>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一、营业总收入</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39,640,661,929</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36,110,900,957</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111,074,350,642</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100,260,296,223</w:t>
                    </w:r>
                  </w:p>
                </w:tc>
              </w:tr>
              <w:tr w:rsidR="0096127C" w:rsidTr="00FE14CC">
                <w:sdt>
                  <w:sdtPr>
                    <w:tag w:val="_PLD_b472b07457c64ab3a93d39e659990bae"/>
                    <w:id w:val="148158348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其中：营业收入</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39,640,661,929</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36,110,900,957</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111,074,350,642</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100,260,296,223</w:t>
                    </w:r>
                  </w:p>
                </w:tc>
              </w:tr>
              <w:tr w:rsidR="0096127C" w:rsidTr="00FE14CC">
                <w:sdt>
                  <w:sdtPr>
                    <w:tag w:val="_PLD_35903657796a4560a4fed5cb645098f0"/>
                    <w:id w:val="668132977"/>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二、营业总成本</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38,256,254,455</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31,035,656,239</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108,464,181,560</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83,947,768,442</w:t>
                    </w:r>
                  </w:p>
                </w:tc>
              </w:tr>
              <w:tr w:rsidR="0096127C" w:rsidTr="00FE14CC">
                <w:sdt>
                  <w:sdtPr>
                    <w:tag w:val="_PLD_e1323f52228246dabaf183eb9c89df70"/>
                    <w:id w:val="-188914350"/>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其中：营业成本</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34,458,489,490</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27,532,108,510</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97,685,151,927</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73,008,107,378</w:t>
                    </w:r>
                  </w:p>
                </w:tc>
              </w:tr>
              <w:tr w:rsidR="0096127C" w:rsidTr="00FE14CC">
                <w:sdt>
                  <w:sdtPr>
                    <w:tag w:val="_PLD_100cc656a3fc4313993cec7f93822598"/>
                    <w:id w:val="1605606600"/>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税金及附加</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389,652,345</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257,467,657</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1,038,208,495</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822,432,556</w:t>
                    </w:r>
                  </w:p>
                </w:tc>
              </w:tr>
              <w:tr w:rsidR="0096127C" w:rsidTr="00FE14CC">
                <w:sdt>
                  <w:sdtPr>
                    <w:tag w:val="_PLD_7b606e146ff24d51bed5812ac62e1492"/>
                    <w:id w:val="-61957466"/>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销售费用</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3,934,783</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4,149,261</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10,282,723</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9,616,437</w:t>
                    </w:r>
                  </w:p>
                </w:tc>
              </w:tr>
              <w:tr w:rsidR="0096127C" w:rsidTr="00FE14CC">
                <w:sdt>
                  <w:sdtPr>
                    <w:tag w:val="_PLD_1453ba4386ab464b895533dddc1708aa"/>
                    <w:id w:val="828870331"/>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管理费用</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952,521,319</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1,064,207,051</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2,761,246,315</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3,234,177,320</w:t>
                    </w:r>
                  </w:p>
                </w:tc>
              </w:tr>
              <w:tr w:rsidR="0096127C" w:rsidTr="00FE14CC">
                <w:sdt>
                  <w:sdtPr>
                    <w:tag w:val="_PLD_fdb5292ab56942aa80cab17c13367961"/>
                    <w:id w:val="-362132941"/>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财务费用</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2,412,834,231</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2,178,046,192</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6,929,574,410</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6,512,833,433</w:t>
                    </w:r>
                  </w:p>
                </w:tc>
              </w:tr>
              <w:tr w:rsidR="0096127C" w:rsidTr="00FE14CC">
                <w:sdt>
                  <w:sdtPr>
                    <w:tag w:val="_PLD_5fac6952d4d4400dba71db462327d75b"/>
                    <w:id w:val="-71342285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资产减值损失</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38,822,287</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-322,432</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39,717,690</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360,601,318</w:t>
                    </w:r>
                  </w:p>
                </w:tc>
              </w:tr>
              <w:tr w:rsidR="0096127C" w:rsidTr="00FE14CC">
                <w:sdt>
                  <w:sdtPr>
                    <w:tag w:val="_PLD_86e2b546e61e42f6b589bc9979119fa6"/>
                    <w:id w:val="-141392080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加：公允价值变动收益（损失以“－”号填列）</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3,034,268</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81,157</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-3,339,395</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-17,746,795</w:t>
                    </w:r>
                  </w:p>
                </w:tc>
              </w:tr>
              <w:tr w:rsidR="0096127C" w:rsidTr="00FE14CC">
                <w:sdt>
                  <w:sdtPr>
                    <w:tag w:val="_PLD_c686617a1bfd485f9fa81e389aa5c22f"/>
                    <w:id w:val="214076478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投资收益（损失以“－”号填列）</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1,368,527,281</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427,886,476</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1,661,381,714</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2,346,165,674</w:t>
                    </w:r>
                  </w:p>
                </w:tc>
              </w:tr>
              <w:tr w:rsidR="0096127C" w:rsidTr="00FE14CC">
                <w:sdt>
                  <w:sdtPr>
                    <w:tag w:val="_PLD_c4c87c738b9e480d8820b602de3b033e"/>
                    <w:id w:val="575170366"/>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其中：对联营企业和合营企业的投资收益</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304,704,322</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406,264,910</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477,493,260</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900,222,839</w:t>
                    </w:r>
                  </w:p>
                </w:tc>
              </w:tr>
              <w:tr w:rsidR="0096127C" w:rsidTr="00FE14CC">
                <w:sdt>
                  <w:sdtPr>
                    <w:tag w:val="_PLD_b6061fb6ca094ba28b4c054d11a978b9"/>
                    <w:id w:val="309912270"/>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其他收益</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98,713,181</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249,838,160</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r>
              <w:tr w:rsidR="0096127C" w:rsidTr="00FE14CC">
                <w:sdt>
                  <w:sdtPr>
                    <w:tag w:val="_PLD_60fb3b8891ec457a94bf2bdacf010685"/>
                    <w:id w:val="153962156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三、营业利润（亏损以“－”号填列）</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2,854,682,204</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5,503,212,351</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4,518,049,561</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18,640,946,660</w:t>
                    </w:r>
                  </w:p>
                </w:tc>
              </w:tr>
              <w:tr w:rsidR="0096127C" w:rsidTr="00FE14CC">
                <w:sdt>
                  <w:sdtPr>
                    <w:tag w:val="_PLD_8257533fbaad45f89edb14ff2ec4b1c0"/>
                    <w:id w:val="-1780866050"/>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加：营业外收入</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46,604,298</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216,631,539</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135,044,119</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616,064,437</w:t>
                    </w:r>
                  </w:p>
                </w:tc>
              </w:tr>
              <w:tr w:rsidR="0096127C" w:rsidTr="00FE14CC">
                <w:sdt>
                  <w:sdtPr>
                    <w:tag w:val="_PLD_8af2e553612043279017fcc4fdbab41d"/>
                    <w:id w:val="667761505"/>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其中：非流动资产处置利得</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19,108,529</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21,072,515</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20,564,609</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23,778,940</w:t>
                    </w:r>
                  </w:p>
                </w:tc>
              </w:tr>
              <w:tr w:rsidR="0096127C" w:rsidTr="00FE14CC">
                <w:sdt>
                  <w:sdtPr>
                    <w:tag w:val="_PLD_70710e0f856b42f08755aabf6cfe8ae8"/>
                    <w:id w:val="1369333475"/>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减：营业外支出</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33,588,775</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221,935,697</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53,435,753</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295,825,456</w:t>
                    </w:r>
                  </w:p>
                </w:tc>
              </w:tr>
              <w:tr w:rsidR="0096127C" w:rsidTr="00FE14CC">
                <w:sdt>
                  <w:sdtPr>
                    <w:tag w:val="_PLD_05673087a17644cdbd450370f2421803"/>
                    <w:id w:val="-211836066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rFonts w:hint="eastAsia"/>
                            <w:szCs w:val="21"/>
                          </w:rPr>
                          <w:t>其中：非流动资产处置损失</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2,856,390</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171,782,027</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4,284,023</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218,042,953</w:t>
                    </w:r>
                  </w:p>
                </w:tc>
              </w:tr>
              <w:tr w:rsidR="0096127C" w:rsidTr="00FE14CC">
                <w:sdt>
                  <w:sdtPr>
                    <w:tag w:val="_PLD_24a443552335486d9a7e019e924c93fe"/>
                    <w:id w:val="439577155"/>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2,867,697,727</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5,497,908,193</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4,599,657,927</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18,961,185,641</w:t>
                    </w:r>
                  </w:p>
                </w:tc>
              </w:tr>
              <w:tr w:rsidR="0096127C" w:rsidTr="00FE14CC">
                <w:sdt>
                  <w:sdtPr>
                    <w:tag w:val="_PLD_450a2398fc4c48449fade7cd18e7d4f1"/>
                    <w:id w:val="-489715249"/>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减：所得税费用</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560,191,991</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1,340,506,071</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1,254,992,291</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4,693,405,222</w:t>
                    </w:r>
                  </w:p>
                </w:tc>
              </w:tr>
              <w:tr w:rsidR="0096127C" w:rsidTr="00FE14CC">
                <w:sdt>
                  <w:sdtPr>
                    <w:tag w:val="_PLD_1377f71e3268429e8fe9a40a32a6d822"/>
                    <w:id w:val="980802399"/>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2,307,505,736</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4,157,402,122</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3,344,665,636</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14,267,780,419</w:t>
                    </w:r>
                  </w:p>
                </w:tc>
              </w:tr>
              <w:sdt>
                <w:sdtPr>
                  <w:alias w:val="其中：同一控制下企业合并中被合并方在合并前实现的净利润"/>
                  <w:tag w:val="_TUP_eac2fabc457e42d0a6a93ea285ff6350"/>
                  <w:id w:val="705449059"/>
                </w:sdtPr>
                <w:sdtEndPr/>
                <w:sdtContent>
                  <w:tr w:rsidR="0096127C" w:rsidTr="00FE14CC">
                    <w:sdt>
                      <w:sdtPr>
                        <w:alias w:val="其中：同一控制下企业合并中被合并方在合并前实现的净利润"/>
                        <w:tag w:val="_GBC_de8c4efba3084657987fcb851caa333a"/>
                        <w:id w:val="1071616213"/>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t>其中：同</w:t>
                            </w:r>
                            <w:proofErr w:type="gramStart"/>
                            <w:r>
                              <w:t>一控制</w:t>
                            </w:r>
                            <w:proofErr w:type="gramEnd"/>
                            <w:r>
                              <w:t>下企业合并中被合并方在合并前实现的净利润</w:t>
                            </w:r>
                          </w:p>
                        </w:tc>
                      </w:sdtContent>
                    </w:sdt>
                    <w:sdt>
                      <w:sdtPr>
                        <w:alias w:val=""/>
                        <w:tag w:val="_GBC_2fcf724a2f004980955113c424fe9075"/>
                        <w:id w:val="-1914387359"/>
                      </w:sdtPr>
                      <w:sdtEndPr/>
                      <w:sdtConten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sdtContent>
                    </w:sdt>
                    <w:sdt>
                      <w:sdtPr>
                        <w:alias w:val=""/>
                        <w:tag w:val="_GBC_cf59820779d44a6dbce0aa012710547d"/>
                        <w:id w:val="689804990"/>
                      </w:sdtPr>
                      <w:sdtEndPr/>
                      <w:sdtContent>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403,626,110</w:t>
                            </w:r>
                          </w:p>
                        </w:tc>
                      </w:sdtContent>
                    </w:sdt>
                    <w:sdt>
                      <w:sdtPr>
                        <w:alias w:val=""/>
                        <w:tag w:val="_GBC_106cfc5a83f140ffa072f753c66a369e"/>
                        <w:id w:val="1622492320"/>
                      </w:sdtPr>
                      <w:sdtEndPr/>
                      <w:sdtContent>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sdtContent>
                    </w:sdt>
                    <w:sdt>
                      <w:sdtPr>
                        <w:alias w:val=""/>
                        <w:tag w:val="_GBC_3ea33cf971784dd882ea4b60931fb5e9"/>
                        <w:id w:val="205304795"/>
                      </w:sdtPr>
                      <w:sdtEndPr/>
                      <w:sdtContent>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2,758,935,170</w:t>
                            </w:r>
                          </w:p>
                        </w:tc>
                      </w:sdtContent>
                    </w:sdt>
                  </w:tr>
                </w:sdtContent>
              </w:sdt>
              <w:tr w:rsidR="0096127C" w:rsidTr="00FE14CC">
                <w:sdt>
                  <w:sdtPr>
                    <w:tag w:val="_PLD_7bafbe3586154679a0497d35399a17e7"/>
                    <w:id w:val="-724985562"/>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归属于母公司所有者的净利润</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2,072,766,485</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3,351,738,777</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2,860,339,024</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11,130,913,803</w:t>
                    </w:r>
                  </w:p>
                </w:tc>
              </w:tr>
              <w:tr w:rsidR="0096127C" w:rsidTr="00FE14CC">
                <w:sdt>
                  <w:sdtPr>
                    <w:tag w:val="_PLD_973ecab6b1c641ec8853bfe037a48cb7"/>
                    <w:id w:val="-1619755756"/>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少数股东损益</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234,739,251</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805,663,345</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484,326,612</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3,136,866,616</w:t>
                    </w:r>
                  </w:p>
                </w:tc>
              </w:tr>
              <w:tr w:rsidR="0096127C" w:rsidTr="00FE14CC">
                <w:sdt>
                  <w:sdtPr>
                    <w:tag w:val="_PLD_ae2f0e9e03894b9281185c2142af9dda"/>
                    <w:id w:val="-833068476"/>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六、其他综合收益的税后净额</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-578,262,018</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160,582,857</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-254,192,564</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1,158,883,065</w:t>
                    </w:r>
                  </w:p>
                </w:tc>
              </w:tr>
              <w:tr w:rsidR="0096127C" w:rsidTr="00FE14CC">
                <w:sdt>
                  <w:sdtPr>
                    <w:tag w:val="_PLD_07d94a341de247879ba6e6237fde0ab3"/>
                    <w:id w:val="388613833"/>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归属母公司所有者的其他综合收益的税后净额</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-569,864,356</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158,895,934</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-241,112,477</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1,156,749,881</w:t>
                    </w:r>
                  </w:p>
                </w:tc>
              </w:tr>
              <w:tr w:rsidR="0096127C" w:rsidTr="00FE14CC">
                <w:sdt>
                  <w:sdtPr>
                    <w:tag w:val="_PLD_d3ce40614855411da950865dc939881d"/>
                    <w:id w:val="1672599339"/>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200" w:firstLine="420"/>
                          <w:rPr>
                            <w:szCs w:val="21"/>
                          </w:rPr>
                        </w:pPr>
                        <w:r>
                          <w:rPr>
                            <w:rFonts w:hint="eastAsia"/>
                            <w:szCs w:val="21"/>
                          </w:rPr>
                          <w:t>（一）以后不能重分类进损益的其他综合收益</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r>
              <w:tr w:rsidR="0096127C" w:rsidTr="00FE14CC">
                <w:sdt>
                  <w:sdtPr>
                    <w:tag w:val="_PLD_2d635d478f044e72aa3e0e1861537317"/>
                    <w:id w:val="-373164183"/>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szCs w:val="21"/>
                          </w:rPr>
                          <w:t>1.重新计量设定受益计划净负</w:t>
                        </w:r>
                        <w:r>
                          <w:rPr>
                            <w:szCs w:val="21"/>
                          </w:rPr>
                          <w:lastRenderedPageBreak/>
                          <w:t>债或净资产的变动</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lastRenderedPageBreak/>
                      <w:t>-</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r>
              <w:tr w:rsidR="0096127C" w:rsidTr="00FE14CC">
                <w:sdt>
                  <w:sdtPr>
                    <w:tag w:val="_PLD_9c02f831d70d4a9abcc4b7f2fddd1959"/>
                    <w:id w:val="-640501573"/>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szCs w:val="21"/>
                          </w:rPr>
                          <w:t>2.权益法下在被投资单位不能重分类进损益的其他综合收益中享有的份额</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r>
              <w:tr w:rsidR="0096127C" w:rsidTr="00FE14CC">
                <w:sdt>
                  <w:sdtPr>
                    <w:tag w:val="_PLD_b6011a87663b4d2e9254ab3fbef22cf8"/>
                    <w:id w:val="97579875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200" w:firstLine="420"/>
                          <w:rPr>
                            <w:szCs w:val="21"/>
                          </w:rPr>
                        </w:pPr>
                        <w:r>
                          <w:rPr>
                            <w:rFonts w:hint="eastAsia"/>
                            <w:szCs w:val="21"/>
                          </w:rPr>
                          <w:t>（二）以后将重分类进损益的其他综合收益</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-569,864,356</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158,895,934</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-241,112,477</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1,156,749,881</w:t>
                    </w:r>
                  </w:p>
                </w:tc>
              </w:tr>
              <w:tr w:rsidR="0096127C" w:rsidTr="00FE14CC">
                <w:sdt>
                  <w:sdtPr>
                    <w:tag w:val="_PLD_76b50d6b563e4005baf5d94abc9c7b3c"/>
                    <w:id w:val="-1279484856"/>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szCs w:val="21"/>
                          </w:rPr>
                          <w:t>1.权益法下在被投资单位以后将重分类进损益的其他综合收益中享有的份额</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118,698,366</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-51,639,117</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115,124,359</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-200,483,848</w:t>
                    </w:r>
                  </w:p>
                </w:tc>
              </w:tr>
              <w:tr w:rsidR="0096127C" w:rsidTr="00FE14CC">
                <w:sdt>
                  <w:sdtPr>
                    <w:tag w:val="_PLD_b0b246be6acb436a8ded00d80ab24716"/>
                    <w:id w:val="-523553894"/>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szCs w:val="21"/>
                          </w:rPr>
                          <w:t>2.可供出售金融资产公允价值变动损益</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-11,779,605</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156,467,548</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281,886,325</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-50,224,151</w:t>
                    </w:r>
                  </w:p>
                </w:tc>
              </w:tr>
              <w:tr w:rsidR="0096127C" w:rsidTr="00FE14CC">
                <w:sdt>
                  <w:sdtPr>
                    <w:tag w:val="_PLD_5e8f991ae5dc48eaacc9618463051bf8"/>
                    <w:id w:val="-41687642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szCs w:val="21"/>
                          </w:rPr>
                          <w:t>3.持有至到期</w:t>
                        </w:r>
                        <w:proofErr w:type="gramStart"/>
                        <w:r>
                          <w:rPr>
                            <w:szCs w:val="21"/>
                          </w:rPr>
                          <w:t>投资重</w:t>
                        </w:r>
                        <w:proofErr w:type="gramEnd"/>
                        <w:r>
                          <w:rPr>
                            <w:szCs w:val="21"/>
                          </w:rPr>
                          <w:t>分类为可供出售金融资产损益</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r>
              <w:tr w:rsidR="0096127C" w:rsidTr="00FE14CC">
                <w:sdt>
                  <w:sdtPr>
                    <w:tag w:val="_PLD_0e08e1e4bc5946ffb6983c9a29d386f8"/>
                    <w:id w:val="-144436203"/>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szCs w:val="21"/>
                          </w:rPr>
                          <w:t>4.现金流量套期损益的有效部分</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183,045,911</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138,752,595</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-65,406,478</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627,784,440</w:t>
                    </w:r>
                  </w:p>
                </w:tc>
              </w:tr>
              <w:tr w:rsidR="0096127C" w:rsidTr="00FE14CC">
                <w:sdt>
                  <w:sdtPr>
                    <w:tag w:val="_PLD_2965ce23934142b4a0c1dbbd95dcae76"/>
                    <w:id w:val="-196463656"/>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szCs w:val="21"/>
                          </w:rPr>
                          <w:t>5.外币财务报表折算差额</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-89,172,288</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-84,685,092</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197,940,057</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779,673,440</w:t>
                    </w:r>
                  </w:p>
                </w:tc>
              </w:tr>
              <w:tr w:rsidR="0096127C" w:rsidTr="00FE14CC">
                <w:sdt>
                  <w:sdtPr>
                    <w:tag w:val="_PLD_60eb2146d4734033a01699595a4c127d"/>
                    <w:id w:val="1206987733"/>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300" w:firstLine="630"/>
                          <w:rPr>
                            <w:szCs w:val="21"/>
                          </w:rPr>
                        </w:pPr>
                        <w:r>
                          <w:rPr>
                            <w:szCs w:val="21"/>
                          </w:rPr>
                          <w:t>6.</w:t>
                        </w:r>
                        <w:r>
                          <w:rPr>
                            <w:rFonts w:hint="eastAsia"/>
                            <w:szCs w:val="21"/>
                          </w:rPr>
                          <w:t>可供出售金融资产处置当期转入损益</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-770,656,740</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-770,656,740</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 xml:space="preserve"> -</w:t>
                    </w:r>
                  </w:p>
                </w:tc>
              </w:tr>
              <w:tr w:rsidR="0096127C" w:rsidTr="00FE14CC">
                <w:sdt>
                  <w:sdtPr>
                    <w:tag w:val="_PLD_d6fea7f6064c4365a13e351eca0798b9"/>
                    <w:id w:val="-710495867"/>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归属于少数股东的其他综合收益的税后净额</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-8,397,662</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1,686,923</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-13,080,087</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2,133,184</w:t>
                    </w:r>
                  </w:p>
                </w:tc>
              </w:tr>
              <w:tr w:rsidR="0096127C" w:rsidTr="00FE14CC">
                <w:sdt>
                  <w:sdtPr>
                    <w:tag w:val="_PLD_256a2524adfc43cea76a5e280d9de107"/>
                    <w:id w:val="-1463873170"/>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七、综合收益总额</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1,729,243,718</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4,317,984,979</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3,090,473,072</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15,426,663,484</w:t>
                    </w:r>
                  </w:p>
                </w:tc>
              </w:tr>
              <w:tr w:rsidR="0096127C" w:rsidTr="00FE14CC">
                <w:sdt>
                  <w:sdtPr>
                    <w:tag w:val="_PLD_88ce37865e8146a39f7823529e17af77"/>
                    <w:id w:val="-300919629"/>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归属于母公司所有者的综合收益总额</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1,502,902,129</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3,510,634,711</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2,619,226,547</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12,287,663,684</w:t>
                    </w:r>
                  </w:p>
                </w:tc>
              </w:tr>
              <w:tr w:rsidR="0096127C" w:rsidTr="00FE14CC">
                <w:sdt>
                  <w:sdtPr>
                    <w:tag w:val="_PLD_d20e08299fb74a7080802d4416b4080f"/>
                    <w:id w:val="-167047436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rFonts w:hint="eastAsia"/>
                            <w:szCs w:val="21"/>
                          </w:rPr>
                          <w:t>归属于少数股东的综合收益总额</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226,341,589</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807,350,268</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471,246,525</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3,138,999,800</w:t>
                    </w:r>
                  </w:p>
                </w:tc>
              </w:tr>
              <w:tr w:rsidR="0096127C" w:rsidTr="00FE14CC">
                <w:sdt>
                  <w:sdtPr>
                    <w:tag w:val="_PLD_44b8e62e5cd44a8eb94cab9ecb4be9a7"/>
                    <w:id w:val="-1083143683"/>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rPr>
                            <w:szCs w:val="21"/>
                          </w:rPr>
                        </w:pPr>
                        <w:r>
                          <w:rPr>
                            <w:rFonts w:hint="eastAsia"/>
                            <w:szCs w:val="21"/>
                          </w:rPr>
                          <w:t>八、每股收益：</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color w:val="008000"/>
                        <w:szCs w:val="21"/>
                      </w:rPr>
                    </w:pP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color w:val="008000"/>
                        <w:szCs w:val="21"/>
                      </w:rPr>
                    </w:pP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p>
                </w:tc>
              </w:tr>
              <w:tr w:rsidR="0096127C" w:rsidTr="00FE14CC">
                <w:sdt>
                  <w:sdtPr>
                    <w:tag w:val="_PLD_547d6ad416b242ee9d347df68212026d"/>
                    <w:id w:val="403421438"/>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szCs w:val="21"/>
                          </w:rPr>
                          <w:t>（一）基本每股收益</w:t>
                        </w:r>
                        <w:r>
                          <w:rPr>
                            <w:rFonts w:hint="eastAsia"/>
                            <w:szCs w:val="21"/>
                          </w:rPr>
                          <w:t>(元/股)</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color w:val="FF0000"/>
                        <w:szCs w:val="21"/>
                      </w:rPr>
                    </w:pPr>
                    <w:r>
                      <w:t>0.14</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0.22</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0.19</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0.73</w:t>
                    </w:r>
                  </w:p>
                </w:tc>
              </w:tr>
              <w:tr w:rsidR="0096127C" w:rsidTr="00FE14CC">
                <w:sdt>
                  <w:sdtPr>
                    <w:tag w:val="_PLD_7d6902d770494986a0a9f6df66c168a1"/>
                    <w:id w:val="1579788909"/>
                    <w:lock w:val="sdtLocked"/>
                  </w:sdtPr>
                  <w:sdtEndPr/>
                  <w:sdtContent>
                    <w:tc>
                      <w:tcPr>
                        <w:tcW w:w="1140" w:type="pct"/>
                        <w:tcBorders>
                          <w:top w:val="outset" w:sz="6" w:space="0" w:color="auto"/>
                          <w:left w:val="outset" w:sz="6" w:space="0" w:color="auto"/>
                          <w:bottom w:val="outset" w:sz="6" w:space="0" w:color="auto"/>
                          <w:right w:val="outset" w:sz="6" w:space="0" w:color="auto"/>
                        </w:tcBorders>
                        <w:vAlign w:val="center"/>
                      </w:tcPr>
                      <w:p w:rsidR="0096127C" w:rsidRDefault="0096127C" w:rsidP="00FE14CC">
                        <w:pPr>
                          <w:ind w:firstLineChars="100" w:firstLine="210"/>
                          <w:rPr>
                            <w:szCs w:val="21"/>
                          </w:rPr>
                        </w:pPr>
                        <w:r>
                          <w:rPr>
                            <w:szCs w:val="21"/>
                          </w:rPr>
                          <w:t>（二）稀释每股收益</w:t>
                        </w:r>
                        <w:r>
                          <w:rPr>
                            <w:rFonts w:hint="eastAsia"/>
                            <w:szCs w:val="21"/>
                          </w:rPr>
                          <w:t>(元/股)</w:t>
                        </w:r>
                      </w:p>
                    </w:tc>
                  </w:sdtContent>
                </w:sdt>
                <w:tc>
                  <w:tcPr>
                    <w:tcW w:w="926"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0.14</w:t>
                    </w:r>
                  </w:p>
                </w:tc>
                <w:tc>
                  <w:tcPr>
                    <w:tcW w:w="928"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0.22</w:t>
                    </w:r>
                  </w:p>
                </w:tc>
                <w:tc>
                  <w:tcPr>
                    <w:tcW w:w="1004"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0.19</w:t>
                    </w:r>
                  </w:p>
                </w:tc>
                <w:tc>
                  <w:tcPr>
                    <w:tcW w:w="1002" w:type="pct"/>
                    <w:tcBorders>
                      <w:top w:val="outset" w:sz="6" w:space="0" w:color="auto"/>
                      <w:left w:val="outset" w:sz="6" w:space="0" w:color="auto"/>
                      <w:bottom w:val="outset" w:sz="6" w:space="0" w:color="auto"/>
                      <w:right w:val="outset" w:sz="6" w:space="0" w:color="auto"/>
                    </w:tcBorders>
                  </w:tcPr>
                  <w:p w:rsidR="0096127C" w:rsidRDefault="0096127C" w:rsidP="00FE14CC">
                    <w:pPr>
                      <w:jc w:val="right"/>
                      <w:rPr>
                        <w:szCs w:val="21"/>
                      </w:rPr>
                    </w:pPr>
                    <w:r>
                      <w:t>0.73</w:t>
                    </w:r>
                  </w:p>
                </w:tc>
              </w:tr>
            </w:tbl>
            <w:p w:rsidR="0096127C" w:rsidRDefault="0096127C"/>
            <w:p w:rsidR="0096127C" w:rsidRDefault="0096127C">
              <w:pPr>
                <w:rPr>
                  <w:b/>
                  <w:bCs/>
                  <w:color w:val="FF0000"/>
                  <w:szCs w:val="21"/>
                </w:rPr>
              </w:pPr>
              <w:r>
                <w:rPr>
                  <w:rFonts w:hint="eastAsia"/>
                </w:rPr>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EndPr/>
                <w:sdtContent>
                  <w:r>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Pr>
                      <w:rFonts w:hint="eastAsia"/>
                      <w:szCs w:val="21"/>
                    </w:rPr>
                    <w:t>2,</w:t>
                  </w:r>
                  <w:r>
                    <w:rPr>
                      <w:rFonts w:hint="eastAsia"/>
                    </w:rPr>
                    <w:t>758</w:t>
                  </w:r>
                  <w:r>
                    <w:t>,</w:t>
                  </w:r>
                  <w:r>
                    <w:rPr>
                      <w:rFonts w:hint="eastAsia"/>
                    </w:rPr>
                    <w:t>935</w:t>
                  </w:r>
                  <w:r>
                    <w:t>,1</w:t>
                  </w:r>
                  <w:r w:rsidR="00145990">
                    <w:rPr>
                      <w:rFonts w:hint="eastAsia"/>
                    </w:rPr>
                    <w:t>70</w:t>
                  </w:r>
                </w:sdtContent>
              </w:sdt>
              <w:r>
                <w:rPr>
                  <w:rFonts w:hint="eastAsia"/>
                  <w:szCs w:val="21"/>
                </w:rPr>
                <w:t xml:space="preserve"> 元。</w:t>
              </w:r>
            </w:p>
            <w:p w:rsidR="00B9387C" w:rsidRDefault="0096127C">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 w:storeItemID="{42DEBF9A-6816-48AE-BADD-E3125C474CD9}"/>
                  <w:text/>
                </w:sdtPr>
                <w:sdtEndPr/>
                <w:sdtContent>
                  <w:r>
                    <w:rPr>
                      <w:rFonts w:hint="eastAsia"/>
                    </w:rPr>
                    <w:t>曹培玺</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 w:storeItemID="{42DEBF9A-6816-48AE-BADD-E3125C474CD9}"/>
                  <w:text/>
                </w:sdtPr>
                <w:sdtEndPr/>
                <w:sdtContent>
                  <w:r>
                    <w:rPr>
                      <w:rFonts w:hint="eastAsia"/>
                    </w:rPr>
                    <w:t>黄历新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 w:storeItemID="{42DEBF9A-6816-48AE-BADD-E3125C474CD9}"/>
                  <w:text/>
                </w:sdtPr>
                <w:sdtEndPr/>
                <w:sdtContent>
                  <w:proofErr w:type="gramStart"/>
                  <w:r>
                    <w:rPr>
                      <w:rFonts w:hint="eastAsia"/>
                    </w:rPr>
                    <w:t>李英辉</w:t>
                  </w:r>
                  <w:proofErr w:type="gramEnd"/>
                </w:sdtContent>
              </w:sdt>
            </w:p>
          </w:sdtContent>
        </w:sdt>
        <w:p w:rsidR="00B9387C" w:rsidRDefault="00B9387C"/>
        <w:p w:rsidR="00B9387C" w:rsidRDefault="00B9387C"/>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96127C" w:rsidRDefault="0096127C">
              <w:pPr>
                <w:jc w:val="center"/>
                <w:outlineLvl w:val="2"/>
                <w:rPr>
                  <w:b/>
                  <w:bCs/>
                </w:rPr>
              </w:pPr>
              <w:r>
                <w:rPr>
                  <w:rFonts w:hint="eastAsia"/>
                  <w:b/>
                  <w:bCs/>
                </w:rPr>
                <w:t>母公司</w:t>
              </w:r>
              <w:r>
                <w:rPr>
                  <w:b/>
                  <w:bCs/>
                </w:rPr>
                <w:t>利润表</w:t>
              </w:r>
            </w:p>
            <w:p w:rsidR="0096127C" w:rsidRDefault="0096127C">
              <w:pPr>
                <w:jc w:val="center"/>
                <w:rPr>
                  <w:rFonts w:cs="宋体"/>
                  <w:szCs w:val="21"/>
                </w:rPr>
              </w:pPr>
              <w:r>
                <w:rPr>
                  <w:rFonts w:cs="宋体" w:hint="eastAsia"/>
                  <w:szCs w:val="21"/>
                </w:rPr>
                <w:t>2017年1—9月</w:t>
              </w:r>
            </w:p>
            <w:p w:rsidR="0096127C" w:rsidRDefault="0096127C">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 w:storeItemID="{42DEBF9A-6816-48AE-BADD-E3125C474CD9}"/>
                  <w:text/>
                </w:sdtPr>
                <w:sdtEndPr/>
                <w:sdtContent>
                  <w:r>
                    <w:rPr>
                      <w:rFonts w:hint="eastAsia"/>
                    </w:rPr>
                    <w:t>华能国际电力股份有限公司</w:t>
                  </w:r>
                </w:sdtContent>
              </w:sdt>
            </w:p>
            <w:p w:rsidR="0096127C" w:rsidRDefault="0096127C">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1701"/>
                <w:gridCol w:w="1701"/>
                <w:gridCol w:w="1844"/>
                <w:gridCol w:w="1710"/>
              </w:tblGrid>
              <w:tr w:rsidR="0096127C" w:rsidTr="000A40B4">
                <w:trPr>
                  <w:cantSplit/>
                </w:trPr>
                <w:sdt>
                  <w:sdtPr>
                    <w:tag w:val="_PLD_fe5af384a0924cd484fdacc006c83eac"/>
                    <w:id w:val="-278345686"/>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Chars="-19" w:hangingChars="19" w:hanging="40"/>
                          <w:jc w:val="center"/>
                          <w:rPr>
                            <w:b/>
                            <w:szCs w:val="21"/>
                          </w:rPr>
                        </w:pPr>
                        <w:r>
                          <w:rPr>
                            <w:b/>
                            <w:szCs w:val="21"/>
                          </w:rPr>
                          <w:t>项目</w:t>
                        </w:r>
                      </w:p>
                    </w:tc>
                  </w:sdtContent>
                </w:sdt>
                <w:sdt>
                  <w:sdtPr>
                    <w:tag w:val="_PLD_5bcde268ffb64074a4d8d762ad200923"/>
                    <w:id w:val="1356770430"/>
                    <w:lock w:val="sdtLocked"/>
                  </w:sdtPr>
                  <w:sdtEndPr/>
                  <w:sdtContent>
                    <w:tc>
                      <w:tcPr>
                        <w:tcW w:w="940"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jc w:val="center"/>
                          <w:rPr>
                            <w:rFonts w:cs="宋体"/>
                            <w:b/>
                            <w:bCs/>
                            <w:szCs w:val="21"/>
                          </w:rPr>
                        </w:pPr>
                        <w:r>
                          <w:rPr>
                            <w:rFonts w:cs="宋体" w:hint="eastAsia"/>
                            <w:b/>
                            <w:bCs/>
                            <w:szCs w:val="21"/>
                          </w:rPr>
                          <w:t>本期金额</w:t>
                        </w:r>
                      </w:p>
                      <w:p w:rsidR="0096127C" w:rsidRDefault="0096127C" w:rsidP="000A40B4">
                        <w:pPr>
                          <w:jc w:val="center"/>
                          <w:rPr>
                            <w:rFonts w:cs="宋体"/>
                            <w:szCs w:val="21"/>
                          </w:rPr>
                        </w:pPr>
                        <w:r>
                          <w:rPr>
                            <w:rFonts w:cs="宋体" w:hint="eastAsia"/>
                            <w:b/>
                            <w:bCs/>
                            <w:szCs w:val="21"/>
                          </w:rPr>
                          <w:t>（7-9月）</w:t>
                        </w:r>
                      </w:p>
                    </w:tc>
                  </w:sdtContent>
                </w:sdt>
                <w:sdt>
                  <w:sdtPr>
                    <w:tag w:val="_PLD_30174396fe9e4ca799d322fbf818c4c4"/>
                    <w:id w:val="-1176336571"/>
                    <w:lock w:val="sdtLocked"/>
                  </w:sdtPr>
                  <w:sdtEndPr/>
                  <w:sdtContent>
                    <w:tc>
                      <w:tcPr>
                        <w:tcW w:w="940"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jc w:val="center"/>
                          <w:rPr>
                            <w:rFonts w:cs="宋体"/>
                            <w:b/>
                            <w:bCs/>
                            <w:szCs w:val="21"/>
                          </w:rPr>
                        </w:pPr>
                        <w:r>
                          <w:rPr>
                            <w:rFonts w:cs="宋体" w:hint="eastAsia"/>
                            <w:b/>
                            <w:bCs/>
                            <w:szCs w:val="21"/>
                          </w:rPr>
                          <w:t>上期金额</w:t>
                        </w:r>
                      </w:p>
                      <w:p w:rsidR="0096127C" w:rsidRDefault="0096127C" w:rsidP="000A40B4">
                        <w:pPr>
                          <w:jc w:val="center"/>
                          <w:rPr>
                            <w:rFonts w:cs="宋体"/>
                            <w:szCs w:val="21"/>
                          </w:rPr>
                        </w:pPr>
                        <w:r>
                          <w:rPr>
                            <w:rFonts w:cs="宋体" w:hint="eastAsia"/>
                            <w:b/>
                            <w:bCs/>
                            <w:szCs w:val="21"/>
                          </w:rPr>
                          <w:t>（7-9月）</w:t>
                        </w:r>
                      </w:p>
                    </w:tc>
                  </w:sdtContent>
                </w:sdt>
                <w:sdt>
                  <w:sdtPr>
                    <w:tag w:val="_PLD_a2e2a87b7eef446bab6ce90c0600dc6f"/>
                    <w:id w:val="-1099182648"/>
                    <w:lock w:val="sdtLocked"/>
                  </w:sdtPr>
                  <w:sdtEndPr/>
                  <w:sdtContent>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center"/>
                          <w:rPr>
                            <w:rFonts w:cs="宋体"/>
                            <w:b/>
                            <w:bCs/>
                            <w:szCs w:val="21"/>
                          </w:rPr>
                        </w:pPr>
                        <w:r>
                          <w:rPr>
                            <w:rFonts w:cs="宋体" w:hint="eastAsia"/>
                            <w:b/>
                            <w:bCs/>
                            <w:szCs w:val="21"/>
                          </w:rPr>
                          <w:t>年初</w:t>
                        </w:r>
                        <w:proofErr w:type="gramStart"/>
                        <w:r>
                          <w:rPr>
                            <w:rFonts w:cs="宋体" w:hint="eastAsia"/>
                            <w:b/>
                            <w:bCs/>
                            <w:szCs w:val="21"/>
                          </w:rPr>
                          <w:t>至报告</w:t>
                        </w:r>
                        <w:proofErr w:type="gramEnd"/>
                        <w:r>
                          <w:rPr>
                            <w:rFonts w:cs="宋体" w:hint="eastAsia"/>
                            <w:b/>
                            <w:bCs/>
                            <w:szCs w:val="21"/>
                          </w:rPr>
                          <w:t>期期末金额</w:t>
                        </w:r>
                      </w:p>
                      <w:p w:rsidR="0096127C" w:rsidRDefault="0096127C" w:rsidP="000A40B4">
                        <w:pPr>
                          <w:jc w:val="center"/>
                          <w:rPr>
                            <w:rFonts w:cs="宋体"/>
                            <w:szCs w:val="21"/>
                          </w:rPr>
                        </w:pPr>
                        <w:r>
                          <w:rPr>
                            <w:rFonts w:cs="宋体" w:hint="eastAsia"/>
                            <w:b/>
                            <w:bCs/>
                            <w:szCs w:val="21"/>
                          </w:rPr>
                          <w:t>（1-9月）</w:t>
                        </w:r>
                      </w:p>
                    </w:tc>
                  </w:sdtContent>
                </w:sdt>
                <w:sdt>
                  <w:sdtPr>
                    <w:tag w:val="_PLD_f001c2ebc864446eaf43ee43474e0a84"/>
                    <w:id w:val="-779568546"/>
                    <w:lock w:val="sdtLocked"/>
                  </w:sdtPr>
                  <w:sdtEndPr/>
                  <w:sdtContent>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center"/>
                          <w:rPr>
                            <w:rFonts w:cs="宋体"/>
                            <w:b/>
                            <w:bCs/>
                            <w:szCs w:val="21"/>
                          </w:rPr>
                        </w:pPr>
                        <w:r>
                          <w:rPr>
                            <w:rFonts w:cs="宋体" w:hint="eastAsia"/>
                            <w:b/>
                            <w:bCs/>
                            <w:szCs w:val="21"/>
                          </w:rPr>
                          <w:t>上年年初</w:t>
                        </w:r>
                        <w:proofErr w:type="gramStart"/>
                        <w:r>
                          <w:rPr>
                            <w:rFonts w:cs="宋体" w:hint="eastAsia"/>
                            <w:b/>
                            <w:bCs/>
                            <w:szCs w:val="21"/>
                          </w:rPr>
                          <w:t>至报告</w:t>
                        </w:r>
                        <w:proofErr w:type="gramEnd"/>
                        <w:r>
                          <w:rPr>
                            <w:rFonts w:cs="宋体" w:hint="eastAsia"/>
                            <w:b/>
                            <w:bCs/>
                            <w:szCs w:val="21"/>
                          </w:rPr>
                          <w:t>期期末金额</w:t>
                        </w:r>
                      </w:p>
                      <w:p w:rsidR="0096127C" w:rsidRDefault="0096127C" w:rsidP="000A40B4">
                        <w:pPr>
                          <w:jc w:val="center"/>
                          <w:rPr>
                            <w:rFonts w:cs="宋体"/>
                            <w:szCs w:val="21"/>
                          </w:rPr>
                        </w:pPr>
                        <w:r>
                          <w:rPr>
                            <w:rFonts w:cs="宋体" w:hint="eastAsia"/>
                            <w:b/>
                            <w:bCs/>
                            <w:szCs w:val="21"/>
                          </w:rPr>
                          <w:t>（1-9月）</w:t>
                        </w:r>
                      </w:p>
                    </w:tc>
                  </w:sdtContent>
                </w:sdt>
              </w:tr>
              <w:tr w:rsidR="0096127C" w:rsidTr="000A40B4">
                <w:sdt>
                  <w:sdtPr>
                    <w:tag w:val="_PLD_fdfd263ed76c4f0585f37320774127f6"/>
                    <w:id w:val="404650593"/>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19"/>
                          <w:rPr>
                            <w:szCs w:val="21"/>
                          </w:rPr>
                        </w:pPr>
                        <w:r>
                          <w:rPr>
                            <w:rFonts w:hint="eastAsia"/>
                            <w:szCs w:val="21"/>
                          </w:rPr>
                          <w:t>一、营业收入</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12,866,107,321</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11,437,258,232</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34,619,509,178</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30,903,238,194</w:t>
                    </w:r>
                  </w:p>
                </w:tc>
              </w:tr>
              <w:tr w:rsidR="0096127C" w:rsidTr="000A40B4">
                <w:sdt>
                  <w:sdtPr>
                    <w:tag w:val="_PLD_d194e5d8ba5d4f09bf21f766267abdc2"/>
                    <w:id w:val="760184835"/>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100" w:firstLine="210"/>
                          <w:rPr>
                            <w:szCs w:val="21"/>
                          </w:rPr>
                        </w:pPr>
                        <w:r>
                          <w:rPr>
                            <w:rFonts w:hint="eastAsia"/>
                            <w:szCs w:val="21"/>
                          </w:rPr>
                          <w:t>减：营业成本</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10,833,075,975</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8,315,230,174</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29,860,140,327</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21,414,181,858</w:t>
                    </w:r>
                  </w:p>
                </w:tc>
              </w:tr>
              <w:tr w:rsidR="0096127C" w:rsidTr="000A40B4">
                <w:sdt>
                  <w:sdtPr>
                    <w:tag w:val="_PLD_3ad1f5d4687b469cb24bc31f855a7e7b"/>
                    <w:id w:val="1604849715"/>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税金及附加</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153,838,922</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91,164,026</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389,660,375</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280,390,479</w:t>
                    </w:r>
                  </w:p>
                </w:tc>
              </w:tr>
              <w:tr w:rsidR="0096127C" w:rsidTr="000A40B4">
                <w:sdt>
                  <w:sdtPr>
                    <w:tag w:val="_PLD_2ae1c500d7214dd7ab3a823ff9e81adc"/>
                    <w:id w:val="-930048928"/>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销售费用</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889,930</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1,488,743</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3,140,126</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3,050,414</w:t>
                    </w:r>
                  </w:p>
                </w:tc>
              </w:tr>
              <w:tr w:rsidR="0096127C" w:rsidTr="000A40B4">
                <w:sdt>
                  <w:sdtPr>
                    <w:tag w:val="_PLD_d2252642eeba42249a27f480230ffddc"/>
                    <w:id w:val="2136288773"/>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管理费用</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417,096,500</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451,096,694</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1,236,771,818</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1,398,435,358</w:t>
                    </w:r>
                  </w:p>
                </w:tc>
              </w:tr>
              <w:tr w:rsidR="0096127C" w:rsidTr="000A40B4">
                <w:sdt>
                  <w:sdtPr>
                    <w:tag w:val="_PLD_600f035ad57945fab6f6145ff6d5720d"/>
                    <w:id w:val="-757218621"/>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财务费用</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951,859,668</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947,854,437</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2,694,527,288</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2,807,987,740</w:t>
                    </w:r>
                  </w:p>
                </w:tc>
              </w:tr>
              <w:tr w:rsidR="0096127C" w:rsidTr="000A40B4">
                <w:sdt>
                  <w:sdtPr>
                    <w:tag w:val="_PLD_807335c359d945eaa64bc7a558396768"/>
                    <w:id w:val="202532913"/>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资产减值损失</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-1,113</w:t>
                    </w:r>
                  </w:p>
                </w:tc>
              </w:tr>
              <w:tr w:rsidR="0096127C" w:rsidTr="000A40B4">
                <w:sdt>
                  <w:sdtPr>
                    <w:tag w:val="_PLD_29ea58827e084c5bb694c64c138e6ec3"/>
                    <w:id w:val="1924135961"/>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100" w:firstLine="210"/>
                          <w:rPr>
                            <w:szCs w:val="21"/>
                          </w:rPr>
                        </w:pPr>
                        <w:r>
                          <w:rPr>
                            <w:rFonts w:hint="eastAsia"/>
                            <w:szCs w:val="21"/>
                          </w:rPr>
                          <w:t>加：公允价值变动收益（损失以“－”号填列）</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r w:rsidR="0096127C" w:rsidTr="000A40B4">
                <w:sdt>
                  <w:sdtPr>
                    <w:tag w:val="_PLD_88a8304f267749c385269ec238b45f5c"/>
                    <w:id w:val="-1456026183"/>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投资收益（损失以“－”号填列）</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2,755,464,821</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3,677,717,291</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4,763,604,749</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6,441,606,645</w:t>
                    </w:r>
                  </w:p>
                </w:tc>
              </w:tr>
              <w:tr w:rsidR="0096127C" w:rsidTr="000A40B4">
                <w:sdt>
                  <w:sdtPr>
                    <w:tag w:val="_PLD_23b53b902c8e4bb8a278c39c5dfed7f9"/>
                    <w:id w:val="-1426951537"/>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其中：对联营企业和合营企业的投资收益</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244,956,276</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340,361,341</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347,661,206</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712,307,396</w:t>
                    </w:r>
                  </w:p>
                </w:tc>
              </w:tr>
              <w:tr w:rsidR="0096127C" w:rsidTr="000A40B4">
                <w:sdt>
                  <w:sdtPr>
                    <w:tag w:val="_PLD_ac5bf0ea54c942c4a3d8b22b9be5d400"/>
                    <w:id w:val="1051572941"/>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其他收益</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42,213,655</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131,384,425</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r w:rsidR="0096127C" w:rsidTr="000A40B4">
                <w:sdt>
                  <w:sdtPr>
                    <w:tag w:val="_PLD_87da087fbcd6444ab770e5b64682fd37"/>
                    <w:id w:val="-1505354350"/>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19"/>
                          <w:rPr>
                            <w:szCs w:val="21"/>
                          </w:rPr>
                        </w:pPr>
                        <w:r>
                          <w:rPr>
                            <w:rFonts w:hint="eastAsia"/>
                            <w:szCs w:val="21"/>
                          </w:rPr>
                          <w:t>二、营业利润（亏损以“－”号填列）</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3,307,024,802</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5,308,141,449</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5,330,258,418</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11,440,800,103</w:t>
                    </w:r>
                  </w:p>
                </w:tc>
              </w:tr>
              <w:tr w:rsidR="0096127C" w:rsidTr="000A40B4">
                <w:sdt>
                  <w:sdtPr>
                    <w:tag w:val="_PLD_87be34f35643474f852e9f3f4b0c5b57"/>
                    <w:id w:val="-1200625768"/>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100" w:firstLine="210"/>
                          <w:rPr>
                            <w:szCs w:val="21"/>
                          </w:rPr>
                        </w:pPr>
                        <w:r>
                          <w:rPr>
                            <w:rFonts w:hint="eastAsia"/>
                            <w:szCs w:val="21"/>
                          </w:rPr>
                          <w:t>加：营业外收入</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16,038,575</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106,087,135</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46,594,016</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208,968,259</w:t>
                    </w:r>
                  </w:p>
                </w:tc>
              </w:tr>
              <w:tr w:rsidR="0096127C" w:rsidTr="000A40B4">
                <w:sdt>
                  <w:sdtPr>
                    <w:tag w:val="_PLD_63d11833a9ee4ca49d55286afb497503"/>
                    <w:id w:val="586578715"/>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其中：非流动资产处置利得</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9,457,593</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2,440,229</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9,721,537</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2,983,961</w:t>
                    </w:r>
                  </w:p>
                </w:tc>
              </w:tr>
              <w:tr w:rsidR="0096127C" w:rsidTr="000A40B4">
                <w:sdt>
                  <w:sdtPr>
                    <w:tag w:val="_PLD_0e0cdd5e91f5471998d363a2d3ba453d"/>
                    <w:id w:val="532307759"/>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100" w:firstLine="210"/>
                          <w:rPr>
                            <w:szCs w:val="21"/>
                          </w:rPr>
                        </w:pPr>
                        <w:r>
                          <w:rPr>
                            <w:rFonts w:hint="eastAsia"/>
                            <w:szCs w:val="21"/>
                          </w:rPr>
                          <w:t>减：营业外支出</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3,448,790</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147,129,133</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9,635,477</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154,844,996</w:t>
                    </w:r>
                  </w:p>
                </w:tc>
              </w:tr>
              <w:tr w:rsidR="0096127C" w:rsidTr="000A40B4">
                <w:sdt>
                  <w:sdtPr>
                    <w:tag w:val="_PLD_e2a3bd59dc0347a59a7bf9068f9c6def"/>
                    <w:id w:val="-598955911"/>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300" w:firstLine="630"/>
                          <w:rPr>
                            <w:szCs w:val="21"/>
                          </w:rPr>
                        </w:pPr>
                        <w:r>
                          <w:rPr>
                            <w:rFonts w:hint="eastAsia"/>
                            <w:szCs w:val="21"/>
                          </w:rPr>
                          <w:t>其中：非流动资产处置损失</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581,648</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134,785,225</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635,774</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142,263,251</w:t>
                    </w:r>
                  </w:p>
                </w:tc>
              </w:tr>
              <w:tr w:rsidR="0096127C" w:rsidTr="000A40B4">
                <w:sdt>
                  <w:sdtPr>
                    <w:tag w:val="_PLD_8464af2bb22f469ca6f043f7775f0d1a"/>
                    <w:id w:val="-2110189524"/>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19"/>
                          <w:rPr>
                            <w:szCs w:val="21"/>
                          </w:rPr>
                        </w:pPr>
                        <w:r>
                          <w:rPr>
                            <w:rFonts w:hint="eastAsia"/>
                            <w:szCs w:val="21"/>
                          </w:rPr>
                          <w:t>三、利润总额（亏损总额以“－”号填列）</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3,319,614,587</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5,267,099,451</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5,367,216,957</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11,494,923,366</w:t>
                    </w:r>
                  </w:p>
                </w:tc>
              </w:tr>
              <w:tr w:rsidR="0096127C" w:rsidTr="000A40B4">
                <w:sdt>
                  <w:sdtPr>
                    <w:tag w:val="_PLD_f9e81f87846b4b3c9cd3f6ee07ed1561"/>
                    <w:id w:val="-1507895984"/>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19" w:firstLineChars="200" w:firstLine="420"/>
                          <w:rPr>
                            <w:szCs w:val="21"/>
                          </w:rPr>
                        </w:pPr>
                        <w:r>
                          <w:rPr>
                            <w:rFonts w:hint="eastAsia"/>
                            <w:szCs w:val="21"/>
                          </w:rPr>
                          <w:t>减：所得税费用</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217,204,202</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465,734,324</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394,676,484</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1,510,074,659</w:t>
                    </w:r>
                  </w:p>
                </w:tc>
              </w:tr>
              <w:tr w:rsidR="0096127C" w:rsidTr="000A40B4">
                <w:sdt>
                  <w:sdtPr>
                    <w:tag w:val="_PLD_f34249d8110f4c6581ef7fe2a18310aa"/>
                    <w:id w:val="902100129"/>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19"/>
                          <w:rPr>
                            <w:szCs w:val="21"/>
                          </w:rPr>
                        </w:pPr>
                        <w:r>
                          <w:rPr>
                            <w:rFonts w:hint="eastAsia"/>
                            <w:szCs w:val="21"/>
                          </w:rPr>
                          <w:t>四、净利润（净亏损以“－”号填列）</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3,102,410,385</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4,801,365,127</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4,972,540,473</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9,984,848,707</w:t>
                    </w:r>
                  </w:p>
                </w:tc>
              </w:tr>
              <w:tr w:rsidR="0096127C" w:rsidTr="000A40B4">
                <w:sdt>
                  <w:sdtPr>
                    <w:tag w:val="_PLD_b2096ed6c61d498490e6e60421cb8627"/>
                    <w:id w:val="777835032"/>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Chars="-19" w:hangingChars="19" w:hanging="40"/>
                          <w:rPr>
                            <w:szCs w:val="21"/>
                          </w:rPr>
                        </w:pPr>
                        <w:r>
                          <w:rPr>
                            <w:rFonts w:hint="eastAsia"/>
                            <w:szCs w:val="21"/>
                          </w:rPr>
                          <w:t>五、其他综合收益的税后净额</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-657,716,026</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119,530,257</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-346,143,969</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-242,523,922</w:t>
                    </w:r>
                  </w:p>
                </w:tc>
              </w:tr>
              <w:tr w:rsidR="0096127C" w:rsidTr="000A40B4">
                <w:sdt>
                  <w:sdtPr>
                    <w:tag w:val="_PLD_577e01e29c7a43efad561c3c5734768f"/>
                    <w:id w:val="1269051239"/>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100" w:firstLine="210"/>
                          <w:rPr>
                            <w:szCs w:val="21"/>
                          </w:rPr>
                        </w:pPr>
                        <w:r>
                          <w:rPr>
                            <w:rFonts w:hint="eastAsia"/>
                            <w:szCs w:val="21"/>
                          </w:rPr>
                          <w:t>（一）以后不能重分类进损益的其他综合收益</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r w:rsidR="0096127C" w:rsidTr="000A40B4">
                <w:sdt>
                  <w:sdtPr>
                    <w:tag w:val="_PLD_3bc11f2d2a674c8aa7755253461104a7"/>
                    <w:id w:val="-855272006"/>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200" w:firstLine="420"/>
                          <w:rPr>
                            <w:szCs w:val="21"/>
                          </w:rPr>
                        </w:pPr>
                        <w:r>
                          <w:rPr>
                            <w:szCs w:val="21"/>
                          </w:rPr>
                          <w:t>1.重新计量设定受益计划净负债</w:t>
                        </w:r>
                        <w:r>
                          <w:rPr>
                            <w:rFonts w:hint="eastAsia"/>
                            <w:szCs w:val="21"/>
                          </w:rPr>
                          <w:t>或</w:t>
                        </w:r>
                        <w:r>
                          <w:rPr>
                            <w:szCs w:val="21"/>
                          </w:rPr>
                          <w:t>净资产的变动</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r w:rsidR="0096127C" w:rsidTr="000A40B4">
                <w:sdt>
                  <w:sdtPr>
                    <w:tag w:val="_PLD_4cfc1b6ba72941e19dacf03809e9e08f"/>
                    <w:id w:val="1693496895"/>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57" w:firstLineChars="200" w:firstLine="420"/>
                          <w:rPr>
                            <w:szCs w:val="21"/>
                          </w:rPr>
                        </w:pPr>
                        <w:r>
                          <w:rPr>
                            <w:szCs w:val="21"/>
                          </w:rPr>
                          <w:t>2.权益法下在被投资单位不能重分类进损益的其他综合收益中享有的份额</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r w:rsidR="0096127C" w:rsidTr="000A40B4">
                <w:sdt>
                  <w:sdtPr>
                    <w:tag w:val="_PLD_bc011fa0fefd4b05ac2b98619f02e85a"/>
                    <w:id w:val="-86160357"/>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100" w:firstLine="210"/>
                          <w:rPr>
                            <w:szCs w:val="21"/>
                          </w:rPr>
                        </w:pPr>
                        <w:r>
                          <w:rPr>
                            <w:rFonts w:hint="eastAsia"/>
                            <w:szCs w:val="21"/>
                          </w:rPr>
                          <w:t>（二）以后将重分类进损益的其他综合收益</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-657,716,026</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119,530,257</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-346,143,969</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-242,523,922</w:t>
                    </w:r>
                  </w:p>
                </w:tc>
              </w:tr>
              <w:tr w:rsidR="0096127C" w:rsidTr="000A40B4">
                <w:sdt>
                  <w:sdtPr>
                    <w:tag w:val="_PLD_e722af49a72549089bcc7830016f4f08"/>
                    <w:id w:val="-345867581"/>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200" w:firstLine="420"/>
                          <w:rPr>
                            <w:szCs w:val="21"/>
                          </w:rPr>
                        </w:pPr>
                        <w:r>
                          <w:rPr>
                            <w:szCs w:val="21"/>
                          </w:rPr>
                          <w:t>1.权益法下在被投资单位以后将重分类进损益的其他综合收益中享有的份额</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118,698,366</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-51,639,117</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115,124,359</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-200,483,848</w:t>
                    </w:r>
                  </w:p>
                </w:tc>
              </w:tr>
              <w:tr w:rsidR="0096127C" w:rsidTr="000A40B4">
                <w:sdt>
                  <w:sdtPr>
                    <w:tag w:val="_PLD_2c5cde247a16437fb1191428b88478ac"/>
                    <w:id w:val="-520097154"/>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200" w:firstLine="420"/>
                          <w:rPr>
                            <w:szCs w:val="21"/>
                          </w:rPr>
                        </w:pPr>
                        <w:r>
                          <w:rPr>
                            <w:szCs w:val="21"/>
                          </w:rPr>
                          <w:t>2.可供出售金融资产公允价值变动损益</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-11,932,217</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156,467,548</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281,378,983</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-50,224,151</w:t>
                    </w:r>
                  </w:p>
                </w:tc>
              </w:tr>
              <w:tr w:rsidR="0096127C" w:rsidTr="000A40B4">
                <w:sdt>
                  <w:sdtPr>
                    <w:tag w:val="_PLD_fd5a9becc738461da134a185afc3eb2f"/>
                    <w:id w:val="1002934119"/>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200" w:firstLine="420"/>
                          <w:rPr>
                            <w:szCs w:val="21"/>
                          </w:rPr>
                        </w:pPr>
                        <w:r>
                          <w:rPr>
                            <w:szCs w:val="21"/>
                          </w:rPr>
                          <w:t>3.持有至到期</w:t>
                        </w:r>
                        <w:proofErr w:type="gramStart"/>
                        <w:r>
                          <w:rPr>
                            <w:szCs w:val="21"/>
                          </w:rPr>
                          <w:t>投资重</w:t>
                        </w:r>
                        <w:proofErr w:type="gramEnd"/>
                        <w:r>
                          <w:rPr>
                            <w:szCs w:val="21"/>
                          </w:rPr>
                          <w:t>分类为可供出售金融资产损益</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r w:rsidR="0096127C" w:rsidTr="000A40B4">
                <w:sdt>
                  <w:sdtPr>
                    <w:tag w:val="_PLD_6254e01f322c43999896d9c54c05ef95"/>
                    <w:id w:val="-1274321094"/>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200" w:firstLine="420"/>
                          <w:rPr>
                            <w:szCs w:val="21"/>
                          </w:rPr>
                        </w:pPr>
                        <w:r>
                          <w:rPr>
                            <w:szCs w:val="21"/>
                          </w:rPr>
                          <w:t>4.现金流量套期损益的有效部分</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6,174,565</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14,701,826</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28,009,429</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8,184,077</w:t>
                    </w:r>
                  </w:p>
                </w:tc>
              </w:tr>
              <w:tr w:rsidR="0096127C" w:rsidTr="000A40B4">
                <w:sdt>
                  <w:sdtPr>
                    <w:tag w:val="_PLD_5d81b11f62f7404c9e1ea2f65e17380f"/>
                    <w:id w:val="-2046128688"/>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200" w:firstLine="420"/>
                          <w:rPr>
                            <w:szCs w:val="21"/>
                          </w:rPr>
                        </w:pPr>
                        <w:r>
                          <w:rPr>
                            <w:szCs w:val="21"/>
                          </w:rPr>
                          <w:t>5.外币财务报表折算差额</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r w:rsidR="0096127C" w:rsidTr="000A40B4">
                <w:sdt>
                  <w:sdtPr>
                    <w:tag w:val="_PLD_81288b187c454cbfab52bb4eedef083b"/>
                    <w:id w:val="-852796548"/>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firstLineChars="200" w:firstLine="420"/>
                          <w:rPr>
                            <w:szCs w:val="21"/>
                          </w:rPr>
                        </w:pPr>
                        <w:r>
                          <w:rPr>
                            <w:szCs w:val="21"/>
                          </w:rPr>
                          <w:t>6</w:t>
                        </w:r>
                        <w:r>
                          <w:rPr>
                            <w:rFonts w:hint="eastAsia"/>
                            <w:szCs w:val="21"/>
                          </w:rPr>
                          <w:t>.可供出售金融资产处置当期转入损益</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-770,656,740</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-770,656,740</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r w:rsidR="0096127C" w:rsidTr="000A40B4">
                <w:sdt>
                  <w:sdtPr>
                    <w:tag w:val="_PLD_fc792a4d3904420097708cf3afde78f2"/>
                    <w:id w:val="-352878157"/>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19"/>
                          <w:rPr>
                            <w:szCs w:val="21"/>
                          </w:rPr>
                        </w:pPr>
                        <w:r>
                          <w:rPr>
                            <w:rFonts w:hint="eastAsia"/>
                            <w:szCs w:val="21"/>
                          </w:rPr>
                          <w:t>六、综合收益总额</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2,444,694,359</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4,920,895,384</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4,626,396,504</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9,742,324,785</w:t>
                    </w:r>
                  </w:p>
                </w:tc>
              </w:tr>
              <w:tr w:rsidR="0096127C" w:rsidTr="000A40B4">
                <w:sdt>
                  <w:sdtPr>
                    <w:tag w:val="_PLD_f031d75f92954bd18f01e6da180178cf"/>
                    <w:id w:val="481361960"/>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Chars="-19" w:hangingChars="19" w:hanging="40"/>
                          <w:rPr>
                            <w:szCs w:val="21"/>
                          </w:rPr>
                        </w:pPr>
                        <w:r>
                          <w:rPr>
                            <w:rFonts w:hint="eastAsia"/>
                            <w:szCs w:val="21"/>
                          </w:rPr>
                          <w:t>七</w:t>
                        </w:r>
                        <w:r>
                          <w:rPr>
                            <w:szCs w:val="21"/>
                          </w:rPr>
                          <w:t>、每股收益：</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p>
                </w:tc>
              </w:tr>
              <w:tr w:rsidR="0096127C" w:rsidTr="000A40B4">
                <w:sdt>
                  <w:sdtPr>
                    <w:tag w:val="_PLD_f6551d810b1a4e2bb734c2da843d71b5"/>
                    <w:id w:val="1175465209"/>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19" w:firstLineChars="200" w:firstLine="420"/>
                          <w:rPr>
                            <w:szCs w:val="21"/>
                          </w:rPr>
                        </w:pPr>
                        <w:r>
                          <w:rPr>
                            <w:szCs w:val="21"/>
                          </w:rPr>
                          <w:t>（一）基本每股收益</w:t>
                        </w:r>
                        <w:r>
                          <w:rPr>
                            <w:rFonts w:hint="eastAsia"/>
                            <w:szCs w:val="21"/>
                          </w:rPr>
                          <w:t>(元/股)</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r w:rsidR="0096127C" w:rsidTr="000A40B4">
                <w:sdt>
                  <w:sdtPr>
                    <w:tag w:val="_PLD_4089c16afbde4ed2829d005e52280434"/>
                    <w:id w:val="-1617209211"/>
                    <w:lock w:val="sdtLocked"/>
                  </w:sdtPr>
                  <w:sdtEndPr/>
                  <w:sdtContent>
                    <w:tc>
                      <w:tcPr>
                        <w:tcW w:w="1156" w:type="pct"/>
                        <w:tcBorders>
                          <w:top w:val="outset" w:sz="6" w:space="0" w:color="auto"/>
                          <w:left w:val="outset" w:sz="6" w:space="0" w:color="auto"/>
                          <w:bottom w:val="outset" w:sz="6" w:space="0" w:color="auto"/>
                          <w:right w:val="outset" w:sz="6" w:space="0" w:color="auto"/>
                        </w:tcBorders>
                        <w:vAlign w:val="center"/>
                      </w:tcPr>
                      <w:p w:rsidR="0096127C" w:rsidRDefault="0096127C" w:rsidP="000A40B4">
                        <w:pPr>
                          <w:ind w:left="-19" w:firstLineChars="200" w:firstLine="420"/>
                          <w:rPr>
                            <w:szCs w:val="21"/>
                          </w:rPr>
                        </w:pPr>
                        <w:r>
                          <w:rPr>
                            <w:szCs w:val="21"/>
                          </w:rPr>
                          <w:t>（二）稀释每股收益</w:t>
                        </w:r>
                        <w:r>
                          <w:rPr>
                            <w:rFonts w:hint="eastAsia"/>
                            <w:szCs w:val="21"/>
                          </w:rPr>
                          <w:t>(元/股)</w:t>
                        </w:r>
                      </w:p>
                    </w:tc>
                  </w:sdtContent>
                </w:sdt>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w:t>
                    </w:r>
                  </w:p>
                </w:tc>
                <w:tc>
                  <w:tcPr>
                    <w:tcW w:w="940"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1019"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c>
                  <w:tcPr>
                    <w:tcW w:w="945" w:type="pct"/>
                    <w:tcBorders>
                      <w:top w:val="outset" w:sz="6" w:space="0" w:color="auto"/>
                      <w:left w:val="outset" w:sz="6" w:space="0" w:color="auto"/>
                      <w:bottom w:val="outset" w:sz="6" w:space="0" w:color="auto"/>
                      <w:right w:val="outset" w:sz="6" w:space="0" w:color="auto"/>
                    </w:tcBorders>
                  </w:tcPr>
                  <w:p w:rsidR="0096127C" w:rsidRDefault="0096127C" w:rsidP="000A40B4">
                    <w:pPr>
                      <w:jc w:val="right"/>
                      <w:rPr>
                        <w:szCs w:val="21"/>
                      </w:rPr>
                    </w:pPr>
                    <w:r>
                      <w:t xml:space="preserve"> -</w:t>
                    </w:r>
                  </w:p>
                </w:tc>
              </w:tr>
            </w:tbl>
            <w:p w:rsidR="0096127C" w:rsidRDefault="0096127C"/>
            <w:p w:rsidR="00B9387C" w:rsidRDefault="0096127C">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 w:storeItemID="{42DEBF9A-6816-48AE-BADD-E3125C474CD9}"/>
                  <w:text/>
                </w:sdtPr>
                <w:sdtEndPr/>
                <w:sdtContent>
                  <w:r>
                    <w:rPr>
                      <w:rFonts w:hint="eastAsia"/>
                    </w:rPr>
                    <w:t>曹培玺</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 w:storeItemID="{42DEBF9A-6816-48AE-BADD-E3125C474CD9}"/>
                  <w:text/>
                </w:sdtPr>
                <w:sdtEndPr/>
                <w:sdtContent>
                  <w:r>
                    <w:rPr>
                      <w:rFonts w:hint="eastAsia"/>
                    </w:rPr>
                    <w:t>黄历新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 w:storeItemID="{42DEBF9A-6816-48AE-BADD-E3125C474CD9}"/>
                  <w:text/>
                </w:sdtPr>
                <w:sdtEndPr/>
                <w:sdtContent>
                  <w:proofErr w:type="gramStart"/>
                  <w:r>
                    <w:rPr>
                      <w:rFonts w:hint="eastAsia"/>
                    </w:rPr>
                    <w:t>李英辉</w:t>
                  </w:r>
                  <w:proofErr w:type="gramEnd"/>
                </w:sdtContent>
              </w:sdt>
            </w:p>
          </w:sdtContent>
        </w:sdt>
        <w:p w:rsidR="00B9387C" w:rsidRDefault="00950BC4"/>
      </w:sdtContent>
    </w:sd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486CC1" w:rsidRDefault="00486CC1">
              <w:pPr>
                <w:jc w:val="center"/>
                <w:outlineLvl w:val="2"/>
                <w:rPr>
                  <w:b/>
                  <w:bCs/>
                </w:rPr>
              </w:pPr>
            </w:p>
            <w:p w:rsidR="00B9387C" w:rsidRDefault="00955286">
              <w:pPr>
                <w:jc w:val="center"/>
                <w:outlineLvl w:val="2"/>
                <w:rPr>
                  <w:b/>
                </w:rPr>
              </w:pPr>
              <w:r>
                <w:rPr>
                  <w:rFonts w:hint="eastAsia"/>
                  <w:b/>
                </w:rPr>
                <w:lastRenderedPageBreak/>
                <w:t>合并</w:t>
              </w:r>
              <w:r>
                <w:rPr>
                  <w:b/>
                </w:rPr>
                <w:t>现金流量表</w:t>
              </w:r>
            </w:p>
            <w:p w:rsidR="00B9387C" w:rsidRDefault="00955286">
              <w:pPr>
                <w:jc w:val="center"/>
              </w:pPr>
              <w:r>
                <w:t>201</w:t>
              </w:r>
              <w:r>
                <w:rPr>
                  <w:rFonts w:hint="eastAsia"/>
                </w:rPr>
                <w:t>7</w:t>
              </w:r>
              <w:r>
                <w:t>年</w:t>
              </w:r>
              <w:r>
                <w:rPr>
                  <w:rFonts w:hint="eastAsia"/>
                </w:rPr>
                <w:t>1—9</w:t>
              </w:r>
              <w:r>
                <w:t>月</w:t>
              </w:r>
            </w:p>
            <w:p w:rsidR="00B9387C" w:rsidRDefault="00955286">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 w:storeItemID="{42DEBF9A-6816-48AE-BADD-E3125C474CD9}"/>
                  <w:text/>
                </w:sdtPr>
                <w:sdtEndPr/>
                <w:sdtContent>
                  <w:r>
                    <w:rPr>
                      <w:rFonts w:hint="eastAsia"/>
                    </w:rPr>
                    <w:t>华能国际电力股份有限公司</w:t>
                  </w:r>
                </w:sdtContent>
              </w:sdt>
            </w:p>
            <w:p w:rsidR="00B9387C" w:rsidRDefault="00955286">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8"/>
                <w:gridCol w:w="2543"/>
                <w:gridCol w:w="2528"/>
              </w:tblGrid>
              <w:tr w:rsidR="001A751E" w:rsidTr="001A751E">
                <w:sdt>
                  <w:sdtPr>
                    <w:tag w:val="_PLD_c61c731adb544d91afbee87ae5f2b970"/>
                    <w:id w:val="-165875354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jc w:val="center"/>
                          <w:rPr>
                            <w:b/>
                            <w:bCs/>
                            <w:szCs w:val="21"/>
                          </w:rPr>
                        </w:pPr>
                        <w:r>
                          <w:rPr>
                            <w:b/>
                            <w:szCs w:val="21"/>
                          </w:rPr>
                          <w:t>项目</w:t>
                        </w:r>
                      </w:p>
                    </w:tc>
                  </w:sdtContent>
                </w:sdt>
                <w:sdt>
                  <w:sdtPr>
                    <w:tag w:val="_PLD_3ea4691df9774977a390f0ba5e3ff34f"/>
                    <w:id w:val="-1714410772"/>
                    <w:lock w:val="sdtLocked"/>
                  </w:sdtPr>
                  <w:sdtEndPr/>
                  <w:sdtConten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autoSpaceDE w:val="0"/>
                          <w:autoSpaceDN w:val="0"/>
                          <w:adjustRightInd w:val="0"/>
                          <w:jc w:val="center"/>
                          <w:rPr>
                            <w:rFonts w:cs="宋体"/>
                            <w:b/>
                            <w:bCs/>
                            <w:szCs w:val="21"/>
                          </w:rPr>
                        </w:pPr>
                        <w:r>
                          <w:rPr>
                            <w:rFonts w:cs="宋体" w:hint="eastAsia"/>
                            <w:b/>
                            <w:bCs/>
                            <w:szCs w:val="21"/>
                          </w:rPr>
                          <w:t>年初</w:t>
                        </w:r>
                        <w:proofErr w:type="gramStart"/>
                        <w:r>
                          <w:rPr>
                            <w:rFonts w:cs="宋体" w:hint="eastAsia"/>
                            <w:b/>
                            <w:bCs/>
                            <w:szCs w:val="21"/>
                          </w:rPr>
                          <w:t>至报告</w:t>
                        </w:r>
                        <w:proofErr w:type="gramEnd"/>
                        <w:r>
                          <w:rPr>
                            <w:rFonts w:cs="宋体" w:hint="eastAsia"/>
                            <w:b/>
                            <w:bCs/>
                            <w:szCs w:val="21"/>
                          </w:rPr>
                          <w:t>期期末金额</w:t>
                        </w:r>
                      </w:p>
                      <w:p w:rsidR="001A751E" w:rsidRDefault="001A751E" w:rsidP="001A751E">
                        <w:pPr>
                          <w:jc w:val="center"/>
                          <w:rPr>
                            <w:rFonts w:cs="宋体"/>
                            <w:szCs w:val="21"/>
                          </w:rPr>
                        </w:pPr>
                        <w:r>
                          <w:rPr>
                            <w:rFonts w:cs="宋体" w:hint="eastAsia"/>
                            <w:b/>
                            <w:bCs/>
                            <w:szCs w:val="21"/>
                          </w:rPr>
                          <w:t>（1-9月）</w:t>
                        </w:r>
                      </w:p>
                    </w:tc>
                  </w:sdtContent>
                </w:sdt>
                <w:sdt>
                  <w:sdtPr>
                    <w:tag w:val="_PLD_bfe0b7d7b88742dd8ee4f21e672e1035"/>
                    <w:id w:val="-289667080"/>
                    <w:lock w:val="sdtLocked"/>
                  </w:sdtPr>
                  <w:sdtEndPr/>
                  <w:sdtContent>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center"/>
                          <w:rPr>
                            <w:rFonts w:cs="宋体"/>
                            <w:b/>
                            <w:bCs/>
                            <w:szCs w:val="21"/>
                          </w:rPr>
                        </w:pPr>
                        <w:r>
                          <w:rPr>
                            <w:rFonts w:cs="宋体" w:hint="eastAsia"/>
                            <w:b/>
                            <w:bCs/>
                            <w:szCs w:val="21"/>
                          </w:rPr>
                          <w:t>上年年初</w:t>
                        </w:r>
                        <w:proofErr w:type="gramStart"/>
                        <w:r>
                          <w:rPr>
                            <w:rFonts w:cs="宋体" w:hint="eastAsia"/>
                            <w:b/>
                            <w:bCs/>
                            <w:szCs w:val="21"/>
                          </w:rPr>
                          <w:t>至报告</w:t>
                        </w:r>
                        <w:proofErr w:type="gramEnd"/>
                        <w:r>
                          <w:rPr>
                            <w:rFonts w:cs="宋体" w:hint="eastAsia"/>
                            <w:b/>
                            <w:bCs/>
                            <w:szCs w:val="21"/>
                          </w:rPr>
                          <w:t>期期末金额（1-9月）</w:t>
                        </w:r>
                      </w:p>
                      <w:p w:rsidR="001A751E" w:rsidRDefault="001A751E" w:rsidP="001A751E">
                        <w:pPr>
                          <w:jc w:val="center"/>
                          <w:rPr>
                            <w:rFonts w:cs="宋体"/>
                            <w:szCs w:val="21"/>
                          </w:rPr>
                        </w:pPr>
                        <w:r>
                          <w:rPr>
                            <w:rFonts w:cs="宋体" w:hint="eastAsia"/>
                            <w:b/>
                            <w:bCs/>
                            <w:szCs w:val="21"/>
                          </w:rPr>
                          <w:t>（经重述）</w:t>
                        </w:r>
                      </w:p>
                    </w:tc>
                  </w:sdtContent>
                </w:sdt>
              </w:tr>
              <w:tr w:rsidR="001A751E" w:rsidTr="001A751E">
                <w:sdt>
                  <w:sdtPr>
                    <w:tag w:val="_PLD_9745ff7e44764ea9b021e005c409368e"/>
                    <w:id w:val="-12940317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rPr>
                        <w:szCs w:val="21"/>
                      </w:rPr>
                    </w:pP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rPr>
                        <w:szCs w:val="21"/>
                      </w:rPr>
                    </w:pPr>
                  </w:p>
                </w:tc>
              </w:tr>
              <w:tr w:rsidR="001A751E" w:rsidTr="001A751E">
                <w:sdt>
                  <w:sdtPr>
                    <w:tag w:val="_PLD_e251a9d25fdc4d0d85b84d1542f20c95"/>
                    <w:id w:val="205836173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123,839,910,634</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115,073,234,813</w:t>
                    </w:r>
                  </w:p>
                </w:tc>
              </w:tr>
              <w:tr w:rsidR="001A751E" w:rsidTr="001A751E">
                <w:sdt>
                  <w:sdtPr>
                    <w:tag w:val="_PLD_760429d301404c46935876996e0e7c39"/>
                    <w:id w:val="105166039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87,704,773</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41,956,457</w:t>
                    </w:r>
                  </w:p>
                </w:tc>
              </w:tr>
              <w:tr w:rsidR="001A751E" w:rsidTr="001A751E">
                <w:sdt>
                  <w:sdtPr>
                    <w:tag w:val="_PLD_1a85968b2a804fd4a24e5cc548df6ab1"/>
                    <w:id w:val="60184329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921,954,391</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836,500,552</w:t>
                    </w:r>
                  </w:p>
                </w:tc>
              </w:tr>
              <w:tr w:rsidR="001A751E" w:rsidTr="001A751E">
                <w:sdt>
                  <w:sdtPr>
                    <w:tag w:val="_PLD_b5a6f5f72afd4ba4bf03b2a3267d7280"/>
                    <w:id w:val="152027492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124,849,569,798</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115,951,691,822</w:t>
                    </w:r>
                  </w:p>
                </w:tc>
              </w:tr>
              <w:tr w:rsidR="001A751E" w:rsidTr="001A751E">
                <w:sdt>
                  <w:sdtPr>
                    <w:tag w:val="_PLD_aacf04f5e457437dacfe2de54aebe71b"/>
                    <w:id w:val="-129397853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87,716,339,855</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61,752,261,081</w:t>
                    </w:r>
                  </w:p>
                </w:tc>
              </w:tr>
              <w:tr w:rsidR="001A751E" w:rsidTr="001A751E">
                <w:sdt>
                  <w:sdtPr>
                    <w:tag w:val="_PLD_0b686159d3fd4bda86bc0652952d043a"/>
                    <w:id w:val="203430537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支付给职工以及为职工支付的现金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7,057,035,310</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6,826,703,030</w:t>
                    </w:r>
                  </w:p>
                </w:tc>
              </w:tr>
              <w:tr w:rsidR="001A751E" w:rsidTr="001A751E">
                <w:sdt>
                  <w:sdtPr>
                    <w:tag w:val="_PLD_e3552365e9994122993fa93c67e37c4a"/>
                    <w:id w:val="146669542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7,234,770,880</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14,073,595,754</w:t>
                    </w:r>
                  </w:p>
                </w:tc>
              </w:tr>
              <w:tr w:rsidR="001A751E" w:rsidTr="001A751E">
                <w:sdt>
                  <w:sdtPr>
                    <w:tag w:val="_PLD_62058d9d4ebf419fa942e2c23c2374ac"/>
                    <w:id w:val="-155901114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1,279,147,819</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1,501,166,467</w:t>
                    </w:r>
                  </w:p>
                </w:tc>
              </w:tr>
              <w:tr w:rsidR="001A751E" w:rsidTr="001A751E">
                <w:sdt>
                  <w:sdtPr>
                    <w:tag w:val="_PLD_44ba578440f143e689088c5fb22bfb9c"/>
                    <w:id w:val="128446414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103,287,293,864</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84,153,726,332</w:t>
                    </w:r>
                  </w:p>
                </w:tc>
              </w:tr>
              <w:tr w:rsidR="001A751E" w:rsidTr="001A751E">
                <w:sdt>
                  <w:sdtPr>
                    <w:tag w:val="_PLD_a04764e555d84a88b90513fbab4729ac"/>
                    <w:id w:val="76774039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21,562,275,934</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31,797,965,490</w:t>
                    </w:r>
                  </w:p>
                </w:tc>
              </w:tr>
              <w:tr w:rsidR="001A751E" w:rsidTr="001A751E">
                <w:sdt>
                  <w:sdtPr>
                    <w:tag w:val="_PLD_844d1ab19cec4e6fa06a3de843375d4a"/>
                    <w:id w:val="-180677063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color w:val="008000"/>
                        <w:szCs w:val="21"/>
                      </w:rPr>
                    </w:pPr>
                  </w:p>
                </w:tc>
              </w:tr>
              <w:tr w:rsidR="001A751E" w:rsidTr="001A751E">
                <w:sdt>
                  <w:sdtPr>
                    <w:tag w:val="_PLD_f3f6a6bc85054a23983d29a6a9684e1e"/>
                    <w:id w:val="127473965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2,138,555,346</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260,000,000</w:t>
                    </w:r>
                  </w:p>
                </w:tc>
              </w:tr>
              <w:tr w:rsidR="001A751E" w:rsidTr="001A751E">
                <w:sdt>
                  <w:sdtPr>
                    <w:tag w:val="_PLD_21abbd69993d4639b4b3389a973c071c"/>
                    <w:id w:val="-92125701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942,815,430</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746,778,372</w:t>
                    </w:r>
                  </w:p>
                </w:tc>
              </w:tr>
              <w:tr w:rsidR="001A751E" w:rsidTr="001A751E">
                <w:sdt>
                  <w:sdtPr>
                    <w:tag w:val="_PLD_0056364203b345d3a478bc514affa745"/>
                    <w:id w:val="81268124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59,196,461</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131,803,954</w:t>
                    </w:r>
                  </w:p>
                </w:tc>
              </w:tr>
              <w:tr w:rsidR="001A751E" w:rsidTr="001A751E">
                <w:sdt>
                  <w:sdtPr>
                    <w:tag w:val="_PLD_3f9bf3ddd4344836807820d06cc546dc"/>
                    <w:id w:val="185500182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45990" w:rsidP="001A751E">
                    <w:pPr>
                      <w:jc w:val="right"/>
                      <w:rPr>
                        <w:szCs w:val="21"/>
                      </w:rPr>
                    </w:pPr>
                    <w:r>
                      <w:t>145,442,945</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981,431,545</w:t>
                    </w:r>
                  </w:p>
                </w:tc>
              </w:tr>
              <w:sdt>
                <w:sdtPr>
                  <w:alias w:val="取得子公司及其他营业单位收到的现金净额"/>
                  <w:tag w:val="_TUP_73f92d5cad7842cf94f3d12d9d3bac69"/>
                  <w:id w:val="-2062942369"/>
                </w:sdtPr>
                <w:sdtEndPr/>
                <w:sdtContent>
                  <w:tr w:rsidR="001A751E" w:rsidTr="001A751E">
                    <w:sdt>
                      <w:sdtPr>
                        <w:alias w:val="取得子公司及其他营业单位收到的现金净额"/>
                        <w:tag w:val="_GBC_581fda9d0a594d98bcffe9c6ebb228ed"/>
                        <w:id w:val="-309798373"/>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t>取得子公司及其他营业单位收到的现金净额</w:t>
                            </w:r>
                          </w:p>
                        </w:tc>
                      </w:sdtContent>
                    </w:sdt>
                    <w:sdt>
                      <w:sdtPr>
                        <w:alias w:val=""/>
                        <w:tag w:val="_GBC_cf3e97b3673d4e3cae6eca41b60c76dd"/>
                        <w:id w:val="-1220749296"/>
                      </w:sdtPr>
                      <w:sdtEndPr/>
                      <w:sdtConten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 xml:space="preserve"> -</w:t>
                            </w:r>
                          </w:p>
                        </w:tc>
                      </w:sdtContent>
                    </w:sdt>
                    <w:sdt>
                      <w:sdtPr>
                        <w:alias w:val=""/>
                        <w:tag w:val="_GBC_90b10b59e6ee48b88a80bcdaed8dc9e6"/>
                        <w:id w:val="877967716"/>
                      </w:sdtPr>
                      <w:sdtEndPr/>
                      <w:sdtContent>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184,912,360</w:t>
                            </w:r>
                          </w:p>
                        </w:tc>
                      </w:sdtContent>
                    </w:sdt>
                  </w:tr>
                </w:sdtContent>
              </w:sdt>
              <w:tr w:rsidR="001A751E" w:rsidTr="001A751E">
                <w:sdt>
                  <w:sdtPr>
                    <w:tag w:val="_PLD_98c25a362a744d3fbcf6cc7bb19e6967"/>
                    <w:id w:val="117507501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60,123,484</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82,641,981</w:t>
                    </w:r>
                  </w:p>
                </w:tc>
              </w:tr>
              <w:tr w:rsidR="001A751E" w:rsidTr="001A751E">
                <w:sdt>
                  <w:sdtPr>
                    <w:tag w:val="_PLD_7d6240dba8a44eb3ac1b51dd15e21a36"/>
                    <w:id w:val="-72190850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3,346,133,666</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2,387,568,212</w:t>
                    </w:r>
                  </w:p>
                </w:tc>
              </w:tr>
              <w:tr w:rsidR="001A751E" w:rsidTr="001A751E">
                <w:sdt>
                  <w:sdtPr>
                    <w:tag w:val="_PLD_bf1d2506a9da44c1a7acecbc95f0af12"/>
                    <w:id w:val="-171449842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16,016,223,696</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15,349,480,991</w:t>
                    </w:r>
                  </w:p>
                </w:tc>
              </w:tr>
              <w:tr w:rsidR="001A751E" w:rsidTr="001A751E">
                <w:sdt>
                  <w:sdtPr>
                    <w:tag w:val="_PLD_699e223d15ed4933a3b83437e9723205"/>
                    <w:id w:val="-202978670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236,731,024</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1,517,288,041</w:t>
                    </w:r>
                  </w:p>
                </w:tc>
              </w:tr>
              <w:tr w:rsidR="001A751E" w:rsidTr="001A751E">
                <w:sdt>
                  <w:sdtPr>
                    <w:tag w:val="_PLD_0ed2a12c89784434980b14bf40a02dad"/>
                    <w:id w:val="-145988174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13,128,687,002</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13,152,637</w:t>
                    </w:r>
                  </w:p>
                </w:tc>
              </w:tr>
              <w:tr w:rsidR="001A751E" w:rsidTr="001A751E">
                <w:sdt>
                  <w:sdtPr>
                    <w:tag w:val="_PLD_c22bac259cb64432b37b0a0636f5d04a"/>
                    <w:id w:val="8742366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8,094,556</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6,085,113</w:t>
                    </w:r>
                  </w:p>
                </w:tc>
              </w:tr>
              <w:tr w:rsidR="001A751E" w:rsidTr="001A751E">
                <w:sdt>
                  <w:sdtPr>
                    <w:tag w:val="_PLD_10785658b17c467b9aeb401894cb517f"/>
                    <w:id w:val="174221692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29,389,736,278</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16,886,006,782</w:t>
                    </w:r>
                  </w:p>
                </w:tc>
              </w:tr>
              <w:tr w:rsidR="001A751E" w:rsidTr="001A751E">
                <w:sdt>
                  <w:sdtPr>
                    <w:tag w:val="_PLD_7cc820d81d1649fb900b55e9d92086b2"/>
                    <w:id w:val="-188616975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-26,043,602,612</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-14,498,438,570</w:t>
                    </w:r>
                  </w:p>
                </w:tc>
              </w:tr>
              <w:tr w:rsidR="001A751E" w:rsidTr="001A751E">
                <w:sdt>
                  <w:sdtPr>
                    <w:tag w:val="_PLD_defd9749ec084a83bdf87542890c48ed"/>
                    <w:id w:val="-1824294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color w:val="008000"/>
                        <w:szCs w:val="21"/>
                      </w:rPr>
                    </w:pPr>
                  </w:p>
                </w:tc>
              </w:tr>
              <w:tr w:rsidR="001A751E" w:rsidTr="001A751E">
                <w:sdt>
                  <w:sdtPr>
                    <w:tag w:val="_PLD_714bdffd26664b9db0ec2739f1599e93"/>
                    <w:id w:val="-80839773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5,607,648,761</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246,900,000</w:t>
                    </w:r>
                  </w:p>
                </w:tc>
              </w:tr>
              <w:tr w:rsidR="001A751E" w:rsidTr="001A751E">
                <w:sdt>
                  <w:sdtPr>
                    <w:tag w:val="_PLD_de0c4705b43c48e1822f42b50402a91f"/>
                    <w:id w:val="-55917653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607,698,761</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146,900,000</w:t>
                    </w:r>
                  </w:p>
                </w:tc>
              </w:tr>
              <w:tr w:rsidR="001A751E" w:rsidTr="001A751E">
                <w:sdt>
                  <w:sdtPr>
                    <w:tag w:val="_PLD_306bd3e661db4764bad87ef86490bdf8"/>
                    <w:id w:val="92746732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102,909,539,626</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88,022,682,446</w:t>
                    </w:r>
                  </w:p>
                </w:tc>
              </w:tr>
              <w:tr w:rsidR="001A751E" w:rsidTr="001A751E">
                <w:sdt>
                  <w:sdtPr>
                    <w:tag w:val="_PLD_7f745b248bee43b28357272bb3254e38"/>
                    <w:id w:val="-148361368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发行债券收到的现金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25,488,679,245</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27,188,000,000</w:t>
                    </w:r>
                  </w:p>
                </w:tc>
              </w:tr>
              <w:tr w:rsidR="001A751E" w:rsidTr="001A751E">
                <w:sdt>
                  <w:sdtPr>
                    <w:tag w:val="_PLD_de1dd66a280945ca84933d6c08f0fb97"/>
                    <w:id w:val="-65144697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439,647,821</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162,274,851</w:t>
                    </w:r>
                  </w:p>
                </w:tc>
              </w:tr>
              <w:tr w:rsidR="001A751E" w:rsidTr="001A751E">
                <w:sdt>
                  <w:sdtPr>
                    <w:tag w:val="_PLD_e7bd16e23e26464d8d73532ef9f674bd"/>
                    <w:id w:val="72572052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134,445,515,453</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115,619,857,297</w:t>
                    </w:r>
                  </w:p>
                </w:tc>
              </w:tr>
              <w:tr w:rsidR="001A751E" w:rsidTr="001A751E">
                <w:sdt>
                  <w:sdtPr>
                    <w:tag w:val="_PLD_e8e882ef27a443348ea29135f725dc32"/>
                    <w:id w:val="-35179523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110,058,728,227</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118,801,503,428</w:t>
                    </w:r>
                  </w:p>
                </w:tc>
              </w:tr>
              <w:tr w:rsidR="001A751E" w:rsidTr="001A751E">
                <w:sdt>
                  <w:sdtPr>
                    <w:tag w:val="_PLD_a572a982c0604d3bad47f6d0329288f1"/>
                    <w:id w:val="-96580173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13,032,447,678</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14,771,517,951</w:t>
                    </w:r>
                  </w:p>
                </w:tc>
              </w:tr>
              <w:tr w:rsidR="001A751E" w:rsidTr="001A751E">
                <w:sdt>
                  <w:sdtPr>
                    <w:tag w:val="_PLD_43def5dab9564dac8c67b7c51fdf653d"/>
                    <w:id w:val="17308347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1,167,602,250</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1,408,354,320</w:t>
                    </w:r>
                  </w:p>
                </w:tc>
              </w:tr>
              <w:tr w:rsidR="001A751E" w:rsidTr="001A751E">
                <w:sdt>
                  <w:sdtPr>
                    <w:tag w:val="_PLD_a5c15e34e363475e984a9a675002d139"/>
                    <w:id w:val="-108630370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698,843,829</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569,384,865</w:t>
                    </w:r>
                  </w:p>
                </w:tc>
              </w:tr>
              <w:tr w:rsidR="001A751E" w:rsidTr="001A751E">
                <w:sdt>
                  <w:sdtPr>
                    <w:tag w:val="_PLD_984add961aac4430909d6481ec183df0"/>
                    <w:id w:val="-117741916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123,790,019,734</w:t>
                    </w:r>
                  </w:p>
                </w:tc>
                <w:tc>
                  <w:tcPr>
                    <w:tcW w:w="1397" w:type="pct"/>
                    <w:tcBorders>
                      <w:top w:val="outset" w:sz="6" w:space="0" w:color="auto"/>
                      <w:left w:val="outset" w:sz="6" w:space="0" w:color="auto"/>
                      <w:bottom w:val="outset" w:sz="6" w:space="0" w:color="auto"/>
                      <w:right w:val="outset" w:sz="6" w:space="0" w:color="auto"/>
                    </w:tcBorders>
                  </w:tcPr>
                  <w:p w:rsidR="001A751E" w:rsidRDefault="00333BFD" w:rsidP="001A751E">
                    <w:pPr>
                      <w:jc w:val="right"/>
                      <w:rPr>
                        <w:szCs w:val="21"/>
                      </w:rPr>
                    </w:pPr>
                    <w:r>
                      <w:t>134,142,406,244</w:t>
                    </w:r>
                  </w:p>
                </w:tc>
              </w:tr>
              <w:tr w:rsidR="001A751E" w:rsidTr="001A751E">
                <w:sdt>
                  <w:sdtPr>
                    <w:tag w:val="_PLD_4e927448372240d6b97fbbfcef7b9180"/>
                    <w:id w:val="-2948943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10,655,495,719</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-18,522,548,947</w:t>
                    </w:r>
                  </w:p>
                </w:tc>
              </w:tr>
              <w:tr w:rsidR="001A751E" w:rsidTr="001A751E">
                <w:sdt>
                  <w:sdtPr>
                    <w:tag w:val="_PLD_673ebab1096249e2969bff5b7f966667"/>
                    <w:id w:val="-138494214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18,843,148</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25,207,612</w:t>
                    </w:r>
                  </w:p>
                </w:tc>
              </w:tr>
              <w:tr w:rsidR="001A751E" w:rsidTr="001A751E">
                <w:sdt>
                  <w:sdtPr>
                    <w:tag w:val="_PLD_8641cd4fbed64a12bdbc436039ffa7b0"/>
                    <w:id w:val="-85180189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6,193,012,189</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-1,197,814,415</w:t>
                    </w:r>
                  </w:p>
                </w:tc>
              </w:tr>
              <w:tr w:rsidR="001A751E" w:rsidTr="001A751E">
                <w:sdt>
                  <w:sdtPr>
                    <w:tag w:val="_PLD_e05068daf6a8466e93b6c9fb96cf36b0"/>
                    <w:id w:val="3392861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10,122,081,362</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10,699,080,919</w:t>
                    </w:r>
                  </w:p>
                </w:tc>
              </w:tr>
              <w:tr w:rsidR="001A751E" w:rsidTr="001A751E">
                <w:sdt>
                  <w:sdtPr>
                    <w:tag w:val="_PLD_d64886b9dfa04946a54317e5ef94f39f"/>
                    <w:id w:val="149113013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1A751E" w:rsidRDefault="001A751E" w:rsidP="001A751E">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16,315,093,551</w:t>
                    </w:r>
                  </w:p>
                </w:tc>
                <w:tc>
                  <w:tcPr>
                    <w:tcW w:w="1397" w:type="pct"/>
                    <w:tcBorders>
                      <w:top w:val="outset" w:sz="6" w:space="0" w:color="auto"/>
                      <w:left w:val="outset" w:sz="6" w:space="0" w:color="auto"/>
                      <w:bottom w:val="outset" w:sz="6" w:space="0" w:color="auto"/>
                      <w:right w:val="outset" w:sz="6" w:space="0" w:color="auto"/>
                    </w:tcBorders>
                  </w:tcPr>
                  <w:p w:rsidR="001A751E" w:rsidRDefault="001A751E" w:rsidP="001A751E">
                    <w:pPr>
                      <w:jc w:val="right"/>
                      <w:rPr>
                        <w:szCs w:val="21"/>
                      </w:rPr>
                    </w:pPr>
                    <w:r>
                      <w:t>9,501,266,504</w:t>
                    </w:r>
                  </w:p>
                </w:tc>
              </w:tr>
            </w:tbl>
            <w:p w:rsidR="001A751E" w:rsidRDefault="001A751E"/>
            <w:p w:rsidR="00B9387C" w:rsidRDefault="00955286">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 w:storeItemID="{42DEBF9A-6816-48AE-BADD-E3125C474CD9}"/>
                  <w:text/>
                </w:sdtPr>
                <w:sdtEndPr/>
                <w:sdtContent>
                  <w:r w:rsidR="001D6A3F">
                    <w:rPr>
                      <w:rFonts w:hint="eastAsia"/>
                    </w:rPr>
                    <w:t>曹培玺</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 w:storeItemID="{42DEBF9A-6816-48AE-BADD-E3125C474CD9}"/>
                  <w:text/>
                </w:sdtPr>
                <w:sdtEndPr/>
                <w:sdtContent>
                  <w:r w:rsidR="001D6A3F">
                    <w:rPr>
                      <w:rFonts w:hint="eastAsia"/>
                    </w:rPr>
                    <w:t>黄历新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 w:storeItemID="{42DEBF9A-6816-48AE-BADD-E3125C474CD9}"/>
                  <w:text/>
                </w:sdtPr>
                <w:sdtEndPr/>
                <w:sdtContent>
                  <w:proofErr w:type="gramStart"/>
                  <w:r w:rsidR="001D6A3F">
                    <w:rPr>
                      <w:rFonts w:hint="eastAsia"/>
                    </w:rPr>
                    <w:t>李英辉</w:t>
                  </w:r>
                  <w:proofErr w:type="gramEnd"/>
                </w:sdtContent>
              </w:sdt>
            </w:p>
          </w:sdtContent>
        </w:sdt>
        <w:p w:rsidR="00B9387C" w:rsidRDefault="00B9387C"/>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96127C" w:rsidRDefault="0096127C">
              <w:pPr>
                <w:jc w:val="center"/>
                <w:outlineLvl w:val="2"/>
                <w:rPr>
                  <w:b/>
                  <w:bCs/>
                </w:rPr>
              </w:pPr>
              <w:r>
                <w:rPr>
                  <w:rFonts w:hint="eastAsia"/>
                  <w:b/>
                  <w:bCs/>
                </w:rPr>
                <w:t>母公司</w:t>
              </w:r>
              <w:r>
                <w:rPr>
                  <w:b/>
                  <w:bCs/>
                </w:rPr>
                <w:t>现金流量表</w:t>
              </w:r>
            </w:p>
            <w:p w:rsidR="0096127C" w:rsidRDefault="0096127C">
              <w:pPr>
                <w:jc w:val="center"/>
              </w:pPr>
              <w:r>
                <w:t>201</w:t>
              </w:r>
              <w:r>
                <w:rPr>
                  <w:rFonts w:hint="eastAsia"/>
                </w:rPr>
                <w:t>7</w:t>
              </w:r>
              <w:r>
                <w:t>年</w:t>
              </w:r>
              <w:r>
                <w:rPr>
                  <w:rFonts w:hint="eastAsia"/>
                </w:rPr>
                <w:t>1—9</w:t>
              </w:r>
              <w:r>
                <w:t>月</w:t>
              </w:r>
            </w:p>
            <w:p w:rsidR="0096127C" w:rsidRDefault="0096127C">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 w:storeItemID="{42DEBF9A-6816-48AE-BADD-E3125C474CD9}"/>
                  <w:text/>
                </w:sdtPr>
                <w:sdtEndPr/>
                <w:sdtContent>
                  <w:r>
                    <w:rPr>
                      <w:rFonts w:hint="eastAsia"/>
                    </w:rPr>
                    <w:t>华能国际电力股份有限公司</w:t>
                  </w:r>
                </w:sdtContent>
              </w:sdt>
            </w:p>
            <w:p w:rsidR="0096127C" w:rsidRDefault="0096127C">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83"/>
                <w:gridCol w:w="2540"/>
                <w:gridCol w:w="2526"/>
              </w:tblGrid>
              <w:tr w:rsidR="0096127C" w:rsidTr="008522C5">
                <w:sdt>
                  <w:sdtPr>
                    <w:tag w:val="_PLD_027ccc146d314541bee5ce881c6a77d9"/>
                    <w:id w:val="-1396352205"/>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jc w:val="center"/>
                          <w:rPr>
                            <w:b/>
                            <w:bCs/>
                            <w:szCs w:val="21"/>
                          </w:rPr>
                        </w:pPr>
                        <w:r>
                          <w:rPr>
                            <w:b/>
                            <w:bCs/>
                            <w:szCs w:val="21"/>
                          </w:rPr>
                          <w:t>项目</w:t>
                        </w:r>
                      </w:p>
                    </w:tc>
                  </w:sdtContent>
                </w:sdt>
                <w:sdt>
                  <w:sdtPr>
                    <w:tag w:val="_PLD_08147bf214864960a3ab997d6a5704a4"/>
                    <w:id w:val="444205154"/>
                    <w:lock w:val="sdtLocked"/>
                  </w:sdtPr>
                  <w:sdtEndPr/>
                  <w:sdtConten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autoSpaceDE w:val="0"/>
                          <w:autoSpaceDN w:val="0"/>
                          <w:adjustRightInd w:val="0"/>
                          <w:jc w:val="center"/>
                          <w:rPr>
                            <w:rFonts w:cs="宋体"/>
                            <w:b/>
                            <w:bCs/>
                            <w:szCs w:val="21"/>
                          </w:rPr>
                        </w:pPr>
                        <w:r>
                          <w:rPr>
                            <w:rFonts w:cs="宋体" w:hint="eastAsia"/>
                            <w:b/>
                            <w:bCs/>
                            <w:szCs w:val="21"/>
                          </w:rPr>
                          <w:t>年初</w:t>
                        </w:r>
                        <w:proofErr w:type="gramStart"/>
                        <w:r>
                          <w:rPr>
                            <w:rFonts w:cs="宋体" w:hint="eastAsia"/>
                            <w:b/>
                            <w:bCs/>
                            <w:szCs w:val="21"/>
                          </w:rPr>
                          <w:t>至报告</w:t>
                        </w:r>
                        <w:proofErr w:type="gramEnd"/>
                        <w:r>
                          <w:rPr>
                            <w:rFonts w:cs="宋体" w:hint="eastAsia"/>
                            <w:b/>
                            <w:bCs/>
                            <w:szCs w:val="21"/>
                          </w:rPr>
                          <w:t>期期末金额</w:t>
                        </w:r>
                      </w:p>
                      <w:p w:rsidR="0096127C" w:rsidRDefault="0096127C" w:rsidP="008522C5">
                        <w:pPr>
                          <w:jc w:val="center"/>
                          <w:rPr>
                            <w:rFonts w:cs="宋体"/>
                            <w:szCs w:val="21"/>
                          </w:rPr>
                        </w:pPr>
                        <w:r>
                          <w:rPr>
                            <w:rFonts w:cs="宋体" w:hint="eastAsia"/>
                            <w:b/>
                            <w:bCs/>
                            <w:szCs w:val="21"/>
                          </w:rPr>
                          <w:t>（1-9月）</w:t>
                        </w:r>
                      </w:p>
                    </w:tc>
                  </w:sdtContent>
                </w:sdt>
                <w:sdt>
                  <w:sdtPr>
                    <w:tag w:val="_PLD_7dd965e8f439417cb0c9b7f9fae11e22"/>
                    <w:id w:val="-794755796"/>
                    <w:lock w:val="sdtLocked"/>
                  </w:sdtPr>
                  <w:sdtEndPr/>
                  <w:sdtContent>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center"/>
                          <w:rPr>
                            <w:rFonts w:cs="宋体"/>
                            <w:szCs w:val="21"/>
                          </w:rPr>
                        </w:pPr>
                        <w:r>
                          <w:rPr>
                            <w:rFonts w:cs="宋体" w:hint="eastAsia"/>
                            <w:b/>
                            <w:bCs/>
                            <w:szCs w:val="21"/>
                          </w:rPr>
                          <w:t>上年年初</w:t>
                        </w:r>
                        <w:proofErr w:type="gramStart"/>
                        <w:r>
                          <w:rPr>
                            <w:rFonts w:cs="宋体" w:hint="eastAsia"/>
                            <w:b/>
                            <w:bCs/>
                            <w:szCs w:val="21"/>
                          </w:rPr>
                          <w:t>至报告</w:t>
                        </w:r>
                        <w:proofErr w:type="gramEnd"/>
                        <w:r>
                          <w:rPr>
                            <w:rFonts w:cs="宋体" w:hint="eastAsia"/>
                            <w:b/>
                            <w:bCs/>
                            <w:szCs w:val="21"/>
                          </w:rPr>
                          <w:t>期期末金额（1-9月）</w:t>
                        </w:r>
                      </w:p>
                    </w:tc>
                  </w:sdtContent>
                </w:sdt>
              </w:tr>
              <w:tr w:rsidR="0096127C" w:rsidTr="008522C5">
                <w:sdt>
                  <w:sdtPr>
                    <w:tag w:val="_PLD_141e0f18447241dfb3f6d72d323f0b0f"/>
                    <w:id w:val="-297080360"/>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rPr>
                            <w:szCs w:val="21"/>
                          </w:rPr>
                        </w:pPr>
                        <w:r>
                          <w:rPr>
                            <w:rFonts w:hint="eastAsia"/>
                            <w:b/>
                            <w:bCs/>
                            <w:szCs w:val="21"/>
                          </w:rPr>
                          <w:t>一、经营活动产生的现金流量：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rPr>
                        <w:szCs w:val="21"/>
                      </w:rPr>
                    </w:pP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rPr>
                        <w:szCs w:val="21"/>
                      </w:rPr>
                    </w:pPr>
                  </w:p>
                </w:tc>
              </w:tr>
              <w:tr w:rsidR="0096127C" w:rsidTr="008522C5">
                <w:sdt>
                  <w:sdtPr>
                    <w:tag w:val="_PLD_bf968a6fd2894c32926f28c1556fb43c"/>
                    <w:id w:val="1745984226"/>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39,492,619,642</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36,140,700,157</w:t>
                    </w:r>
                  </w:p>
                </w:tc>
              </w:tr>
              <w:tr w:rsidR="0096127C" w:rsidTr="008522C5">
                <w:sdt>
                  <w:sdtPr>
                    <w:tag w:val="_PLD_f5de5ab430c547819b5f8d6fbb8a3a91"/>
                    <w:id w:val="1041641128"/>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6,586,976</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rFonts w:hint="eastAsia"/>
                        <w:szCs w:val="21"/>
                      </w:rPr>
                      <w:t>-</w:t>
                    </w:r>
                  </w:p>
                </w:tc>
              </w:tr>
              <w:tr w:rsidR="0096127C" w:rsidTr="008522C5">
                <w:sdt>
                  <w:sdtPr>
                    <w:tag w:val="_PLD_f33af48682ae4e1bb0259249411c14d6"/>
                    <w:id w:val="1162824782"/>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165,789,841</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187,432,120</w:t>
                    </w:r>
                  </w:p>
                </w:tc>
              </w:tr>
              <w:tr w:rsidR="0096127C" w:rsidTr="008522C5">
                <w:sdt>
                  <w:sdtPr>
                    <w:tag w:val="_PLD_0de49b67cd2643a0a149bd5271acdec6"/>
                    <w:id w:val="-1397126176"/>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39,664,996,459</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36,328,132,277</w:t>
                    </w:r>
                  </w:p>
                </w:tc>
              </w:tr>
              <w:tr w:rsidR="0096127C" w:rsidTr="008522C5">
                <w:sdt>
                  <w:sdtPr>
                    <w:tag w:val="_PLD_554fc78dad8347ef87ce8701fd017d3d"/>
                    <w:id w:val="1575776730"/>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29,250,961,305</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19,843,316,698</w:t>
                    </w:r>
                  </w:p>
                </w:tc>
              </w:tr>
              <w:tr w:rsidR="0096127C" w:rsidTr="008522C5">
                <w:sdt>
                  <w:sdtPr>
                    <w:tag w:val="_PLD_834638a5e20b4631b5c901276244f3e8"/>
                    <w:id w:val="414914797"/>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支付给职工以及为职工支付的现金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2,175,657,461</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2,336,286,662</w:t>
                    </w:r>
                  </w:p>
                </w:tc>
              </w:tr>
              <w:tr w:rsidR="0096127C" w:rsidTr="008522C5">
                <w:sdt>
                  <w:sdtPr>
                    <w:tag w:val="_PLD_0615565c0f174fd99bd1b4dae0896375"/>
                    <w:id w:val="-1845688734"/>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2,676,165,535</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4,591,311,636</w:t>
                    </w:r>
                  </w:p>
                </w:tc>
              </w:tr>
              <w:tr w:rsidR="0096127C" w:rsidTr="008522C5">
                <w:sdt>
                  <w:sdtPr>
                    <w:tag w:val="_PLD_abeaf614ed8a481f9f0a31e18cde6080"/>
                    <w:id w:val="809825145"/>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783,702,767</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422,575,851</w:t>
                    </w:r>
                  </w:p>
                </w:tc>
              </w:tr>
              <w:tr w:rsidR="0096127C" w:rsidTr="008522C5">
                <w:sdt>
                  <w:sdtPr>
                    <w:tag w:val="_PLD_f39e54627c5e4e71b83662499302ef6e"/>
                    <w:id w:val="-848943167"/>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34,886,487,068</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27,193,490,847</w:t>
                    </w:r>
                  </w:p>
                </w:tc>
              </w:tr>
              <w:tr w:rsidR="0096127C" w:rsidTr="008522C5">
                <w:sdt>
                  <w:sdtPr>
                    <w:tag w:val="_PLD_bb07070df8f44c66878dbe26e26fda37"/>
                    <w:id w:val="2004923770"/>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4,778,509,391</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9,134,641,430</w:t>
                    </w:r>
                  </w:p>
                </w:tc>
              </w:tr>
              <w:tr w:rsidR="0096127C" w:rsidTr="008522C5">
                <w:sdt>
                  <w:sdtPr>
                    <w:tag w:val="_PLD_31f6f55484cc403ca4b67e85fc3aa7eb"/>
                    <w:id w:val="1766956019"/>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rPr>
                            <w:szCs w:val="21"/>
                          </w:rPr>
                        </w:pPr>
                        <w:r>
                          <w:rPr>
                            <w:rFonts w:hint="eastAsia"/>
                            <w:b/>
                            <w:bCs/>
                            <w:szCs w:val="21"/>
                          </w:rPr>
                          <w:t>二、投资活动产生的现金流量：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color w:val="008000"/>
                        <w:szCs w:val="21"/>
                      </w:rPr>
                    </w:pPr>
                  </w:p>
                </w:tc>
              </w:tr>
              <w:tr w:rsidR="0096127C" w:rsidTr="008522C5">
                <w:sdt>
                  <w:sdtPr>
                    <w:tag w:val="_PLD_7e5b4d44cc7a4486a10244e98bbc8620"/>
                    <w:id w:val="269597407"/>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4,116,863,244</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4,938,921,650</w:t>
                    </w:r>
                  </w:p>
                </w:tc>
              </w:tr>
              <w:tr w:rsidR="0096127C" w:rsidTr="008522C5">
                <w:sdt>
                  <w:sdtPr>
                    <w:tag w:val="_PLD_a515260fa4524e02b22ae681c3277fd0"/>
                    <w:id w:val="1514336105"/>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2,253,302,721</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4,665,093,491</w:t>
                    </w:r>
                  </w:p>
                </w:tc>
              </w:tr>
              <w:tr w:rsidR="0096127C" w:rsidTr="008522C5">
                <w:sdt>
                  <w:sdtPr>
                    <w:tag w:val="_PLD_c4b0bb5b8c3b4f0782992c687b70e5cb"/>
                    <w:id w:val="99992900"/>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16,057,689</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29,315,034</w:t>
                    </w:r>
                  </w:p>
                </w:tc>
              </w:tr>
              <w:tr w:rsidR="0096127C" w:rsidTr="008522C5">
                <w:sdt>
                  <w:sdtPr>
                    <w:tag w:val="_PLD_3180c177f3de4c1ba9ab11248d63fba5"/>
                    <w:id w:val="387083435"/>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 xml:space="preserve"> -</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rFonts w:hint="eastAsia"/>
                        <w:szCs w:val="21"/>
                      </w:rPr>
                      <w:t>-</w:t>
                    </w:r>
                  </w:p>
                </w:tc>
              </w:tr>
              <w:tr w:rsidR="0096127C" w:rsidTr="008522C5">
                <w:sdt>
                  <w:sdtPr>
                    <w:tag w:val="_PLD_db60a733899142bca70657104367654c"/>
                    <w:id w:val="912663954"/>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 xml:space="preserve"> -</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rFonts w:hint="eastAsia"/>
                        <w:szCs w:val="21"/>
                      </w:rPr>
                      <w:t>-</w:t>
                    </w:r>
                  </w:p>
                </w:tc>
              </w:tr>
              <w:tr w:rsidR="0096127C" w:rsidTr="008522C5">
                <w:sdt>
                  <w:sdtPr>
                    <w:tag w:val="_PLD_0170ed7e603845ad8db98dd4f317e7f3"/>
                    <w:id w:val="-1750572067"/>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6,386,223,654</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9,633,330,175</w:t>
                    </w:r>
                  </w:p>
                </w:tc>
              </w:tr>
              <w:tr w:rsidR="0096127C" w:rsidTr="008522C5">
                <w:sdt>
                  <w:sdtPr>
                    <w:tag w:val="_PLD_8f7b2bcd20bf4051b16ae35771146da4"/>
                    <w:id w:val="-2145492074"/>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1,490,520,875</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1,222,352,573</w:t>
                    </w:r>
                  </w:p>
                </w:tc>
              </w:tr>
              <w:tr w:rsidR="0096127C" w:rsidTr="008522C5">
                <w:sdt>
                  <w:sdtPr>
                    <w:tag w:val="_PLD_9c48fe244aa9475eba608287c5a9a647"/>
                    <w:id w:val="-891875262"/>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17,186,899,547</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1,763,233,600</w:t>
                    </w:r>
                  </w:p>
                </w:tc>
              </w:tr>
              <w:tr w:rsidR="0096127C" w:rsidTr="008522C5">
                <w:sdt>
                  <w:sdtPr>
                    <w:tag w:val="_PLD_bbe19ba36ad44383b9a4060db7df312a"/>
                    <w:id w:val="-246652809"/>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rFonts w:hint="eastAsia"/>
                        <w:szCs w:val="21"/>
                      </w:rPr>
                      <w:t>-</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rFonts w:hint="eastAsia"/>
                        <w:szCs w:val="21"/>
                      </w:rPr>
                      <w:t>-</w:t>
                    </w:r>
                  </w:p>
                </w:tc>
              </w:tr>
              <w:tr w:rsidR="0096127C" w:rsidTr="008522C5">
                <w:sdt>
                  <w:sdtPr>
                    <w:tag w:val="_PLD_56f741ddc598417b98d8e47183095c55"/>
                    <w:id w:val="289028057"/>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rFonts w:hint="eastAsia"/>
                        <w:szCs w:val="21"/>
                      </w:rPr>
                      <w:t>-</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rFonts w:hint="eastAsia"/>
                        <w:szCs w:val="21"/>
                      </w:rPr>
                      <w:t>-</w:t>
                    </w:r>
                  </w:p>
                </w:tc>
              </w:tr>
              <w:tr w:rsidR="0096127C" w:rsidTr="008522C5">
                <w:sdt>
                  <w:sdtPr>
                    <w:tag w:val="_PLD_863a01ea6e4a47c7bf344f0340576063"/>
                    <w:id w:val="-1088149936"/>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18,677,420,422</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2,985,586,173</w:t>
                    </w:r>
                  </w:p>
                </w:tc>
              </w:tr>
              <w:tr w:rsidR="0096127C" w:rsidTr="008522C5">
                <w:sdt>
                  <w:sdtPr>
                    <w:tag w:val="_PLD_44ed5baa55ef452bb61eb8597f5392d0"/>
                    <w:id w:val="179935186"/>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6B5480" w:rsidP="008522C5">
                    <w:pPr>
                      <w:jc w:val="right"/>
                      <w:rPr>
                        <w:szCs w:val="21"/>
                      </w:rPr>
                    </w:pPr>
                    <w:r>
                      <w:t>-12,291,196,768</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6,647,744,002</w:t>
                    </w:r>
                  </w:p>
                </w:tc>
              </w:tr>
              <w:tr w:rsidR="0096127C" w:rsidTr="008522C5">
                <w:sdt>
                  <w:sdtPr>
                    <w:tag w:val="_PLD_5e7ac347a19e42f984f013c5993835f4"/>
                    <w:id w:val="-1396500721"/>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rPr>
                            <w:szCs w:val="21"/>
                          </w:rPr>
                        </w:pPr>
                        <w:r>
                          <w:rPr>
                            <w:rFonts w:hint="eastAsia"/>
                            <w:b/>
                            <w:bCs/>
                            <w:szCs w:val="21"/>
                          </w:rPr>
                          <w:t>三、筹资活动产生的现金流量：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color w:val="008000"/>
                        <w:szCs w:val="21"/>
                      </w:rPr>
                    </w:pPr>
                  </w:p>
                </w:tc>
              </w:tr>
              <w:tr w:rsidR="0096127C" w:rsidTr="008522C5">
                <w:sdt>
                  <w:sdtPr>
                    <w:tag w:val="_PLD_d0c68d1d403442c488e9323201b7dc78"/>
                    <w:id w:val="-568732733"/>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4,999,950,000</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 xml:space="preserve"> -</w:t>
                    </w:r>
                  </w:p>
                </w:tc>
              </w:tr>
              <w:tr w:rsidR="0096127C" w:rsidTr="008522C5">
                <w:sdt>
                  <w:sdtPr>
                    <w:tag w:val="_PLD_9594cf1d8f3d42bca6340839baf5733d"/>
                    <w:id w:val="1287325147"/>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56,546,550,000</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41,320,000,000</w:t>
                    </w:r>
                  </w:p>
                </w:tc>
              </w:tr>
              <w:tr w:rsidR="0096127C" w:rsidTr="008522C5">
                <w:sdt>
                  <w:sdtPr>
                    <w:rPr>
                      <w:rFonts w:hint="eastAsia"/>
                      <w:szCs w:val="21"/>
                    </w:rPr>
                    <w:tag w:val="_PLD_097540ef0d204d629a68ac7a5177fbb2"/>
                    <w:id w:val="-432216589"/>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pPr>
                        <w:r>
                          <w:rPr>
                            <w:rFonts w:hint="eastAsia"/>
                            <w:szCs w:val="21"/>
                          </w:rPr>
                          <w:t>发行债券收到的现金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25,488,679,245</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27,188,000,000</w:t>
                    </w:r>
                  </w:p>
                </w:tc>
              </w:tr>
              <w:tr w:rsidR="0096127C" w:rsidTr="008522C5">
                <w:sdt>
                  <w:sdtPr>
                    <w:tag w:val="_PLD_d230eb7d276e4c268519ebf853c72dc1"/>
                    <w:id w:val="35169709"/>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62,738,029</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103,170,724</w:t>
                    </w:r>
                  </w:p>
                </w:tc>
              </w:tr>
              <w:tr w:rsidR="0096127C" w:rsidTr="008522C5">
                <w:sdt>
                  <w:sdtPr>
                    <w:tag w:val="_PLD_d7a18823a5554bb6979e5dd67e2d75f2"/>
                    <w:id w:val="1326018073"/>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87,097,917,274</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68,611,170,724</w:t>
                    </w:r>
                  </w:p>
                </w:tc>
              </w:tr>
              <w:tr w:rsidR="0096127C" w:rsidTr="008522C5">
                <w:sdt>
                  <w:sdtPr>
                    <w:tag w:val="_PLD_14fa2a6cb9354ce79c1204d759a9dc17"/>
                    <w:id w:val="96616319"/>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69,255,132,311</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75,376,341,842</w:t>
                    </w:r>
                  </w:p>
                </w:tc>
              </w:tr>
              <w:tr w:rsidR="0096127C" w:rsidTr="008522C5">
                <w:sdt>
                  <w:sdtPr>
                    <w:tag w:val="_PLD_4c60638b9008415f812caab8e585eaf1"/>
                    <w:id w:val="926844207"/>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7,096,396,982</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10,232,921,896</w:t>
                    </w:r>
                  </w:p>
                </w:tc>
              </w:tr>
              <w:tr w:rsidR="0096127C" w:rsidTr="008522C5">
                <w:sdt>
                  <w:sdtPr>
                    <w:tag w:val="_PLD_ead413e8af7a4d8d9e59dcac5c649dd5"/>
                    <w:id w:val="-1235165018"/>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101,671,414</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24,222,600</w:t>
                    </w:r>
                  </w:p>
                </w:tc>
              </w:tr>
              <w:tr w:rsidR="0096127C" w:rsidTr="008522C5">
                <w:sdt>
                  <w:sdtPr>
                    <w:tag w:val="_PLD_f8613df30d91447ab74bd5a4a325d31c"/>
                    <w:id w:val="-1148663904"/>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76,453,200,707</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85,633,486,338</w:t>
                    </w:r>
                  </w:p>
                </w:tc>
              </w:tr>
              <w:tr w:rsidR="0096127C" w:rsidTr="008522C5">
                <w:sdt>
                  <w:sdtPr>
                    <w:tag w:val="_PLD_5d3265f30bb447d8bf96a8a2adbcb5a9"/>
                    <w:id w:val="-1691593582"/>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10,644,716,567</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-17,022,315,614</w:t>
                    </w:r>
                  </w:p>
                </w:tc>
              </w:tr>
              <w:tr w:rsidR="0096127C" w:rsidTr="008522C5">
                <w:sdt>
                  <w:sdtPr>
                    <w:tag w:val="_PLD_4d2d6ff7135249558a59eed63386da9a"/>
                    <w:id w:val="-1183966744"/>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-40,847</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-62,015,221</w:t>
                    </w:r>
                  </w:p>
                </w:tc>
              </w:tr>
              <w:tr w:rsidR="0096127C" w:rsidTr="008522C5">
                <w:sdt>
                  <w:sdtPr>
                    <w:tag w:val="_PLD_a50b000cce8a41efa5123f7b538b2a7f"/>
                    <w:id w:val="464395473"/>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3,131,988,343</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-1,301,945,403</w:t>
                    </w:r>
                  </w:p>
                </w:tc>
              </w:tr>
              <w:tr w:rsidR="0096127C" w:rsidTr="008522C5">
                <w:sdt>
                  <w:sdtPr>
                    <w:tag w:val="_PLD_c277ba23e9be48f9afe16ca166021c01"/>
                    <w:id w:val="-734163856"/>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2,415,460,603</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2,260,430,516</w:t>
                    </w:r>
                  </w:p>
                </w:tc>
              </w:tr>
              <w:tr w:rsidR="0096127C" w:rsidTr="008522C5">
                <w:sdt>
                  <w:sdtPr>
                    <w:tag w:val="_PLD_e4f488ecbb264c3e959bfaeb5791ef62"/>
                    <w:id w:val="238605255"/>
                    <w:lock w:val="sdtLocked"/>
                  </w:sdtPr>
                  <w:sdtEndPr/>
                  <w:sdtContent>
                    <w:tc>
                      <w:tcPr>
                        <w:tcW w:w="2200" w:type="pct"/>
                        <w:tcBorders>
                          <w:top w:val="outset" w:sz="6" w:space="0" w:color="auto"/>
                          <w:left w:val="outset" w:sz="6" w:space="0" w:color="auto"/>
                          <w:bottom w:val="outset" w:sz="6" w:space="0" w:color="auto"/>
                          <w:right w:val="outset" w:sz="6" w:space="0" w:color="auto"/>
                        </w:tcBorders>
                      </w:tcPr>
                      <w:p w:rsidR="0096127C" w:rsidRDefault="0096127C" w:rsidP="008522C5">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t>5,547,448,946</w:t>
                    </w:r>
                  </w:p>
                </w:tc>
                <w:tc>
                  <w:tcPr>
                    <w:tcW w:w="1396" w:type="pct"/>
                    <w:tcBorders>
                      <w:top w:val="outset" w:sz="6" w:space="0" w:color="auto"/>
                      <w:left w:val="outset" w:sz="6" w:space="0" w:color="auto"/>
                      <w:bottom w:val="outset" w:sz="6" w:space="0" w:color="auto"/>
                      <w:right w:val="outset" w:sz="6" w:space="0" w:color="auto"/>
                    </w:tcBorders>
                  </w:tcPr>
                  <w:p w:rsidR="0096127C" w:rsidRDefault="0096127C" w:rsidP="008522C5">
                    <w:pPr>
                      <w:jc w:val="right"/>
                      <w:rPr>
                        <w:szCs w:val="21"/>
                      </w:rPr>
                    </w:pPr>
                    <w:r>
                      <w:rPr>
                        <w:szCs w:val="21"/>
                      </w:rPr>
                      <w:t>958,485,113</w:t>
                    </w:r>
                  </w:p>
                </w:tc>
              </w:tr>
            </w:tbl>
            <w:p w:rsidR="0096127C" w:rsidRDefault="0096127C"/>
            <w:p w:rsidR="00B9387C" w:rsidRDefault="0096127C">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 w:storeItemID="{42DEBF9A-6816-48AE-BADD-E3125C474CD9}"/>
                  <w:text/>
                </w:sdtPr>
                <w:sdtEndPr/>
                <w:sdtContent>
                  <w:r>
                    <w:rPr>
                      <w:rFonts w:hint="eastAsia"/>
                    </w:rPr>
                    <w:t>曹培玺</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 w:storeItemID="{42DEBF9A-6816-48AE-BADD-E3125C474CD9}"/>
                  <w:text/>
                </w:sdtPr>
                <w:sdtEndPr/>
                <w:sdtContent>
                  <w:r>
                    <w:rPr>
                      <w:rFonts w:hint="eastAsia"/>
                    </w:rPr>
                    <w:t>黄历新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 w:storeItemID="{42DEBF9A-6816-48AE-BADD-E3125C474CD9}"/>
                  <w:text/>
                </w:sdtPr>
                <w:sdtEndPr/>
                <w:sdtContent>
                  <w:proofErr w:type="gramStart"/>
                  <w:r>
                    <w:rPr>
                      <w:rFonts w:hint="eastAsia"/>
                    </w:rPr>
                    <w:t>李英辉</w:t>
                  </w:r>
                  <w:proofErr w:type="gramEnd"/>
                </w:sdtContent>
              </w:sdt>
            </w:p>
          </w:sdtContent>
        </w:sdt>
        <w:p w:rsidR="00B9387C" w:rsidRDefault="00950BC4"/>
      </w:sdtContent>
    </w:sdt>
    <w:sdt>
      <w:sdtPr>
        <w:rPr>
          <w:b/>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B9387C" w:rsidRDefault="00955286">
          <w:pPr>
            <w:pStyle w:val="2"/>
            <w:numPr>
              <w:ilvl w:val="0"/>
              <w:numId w:val="5"/>
            </w:numPr>
            <w:rPr>
              <w:rStyle w:val="2Char"/>
            </w:rPr>
          </w:pPr>
          <w:r>
            <w:rPr>
              <w:rStyle w:val="2Char"/>
            </w:rP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EndPr/>
          <w:sdtContent>
            <w:p w:rsidR="008F51C6" w:rsidRDefault="00955286" w:rsidP="008F51C6">
              <w:r>
                <w:rPr>
                  <w:szCs w:val="21"/>
                </w:rPr>
                <w:fldChar w:fldCharType="begin"/>
              </w:r>
              <w:r w:rsidR="008F51C6">
                <w:rPr>
                  <w:szCs w:val="21"/>
                </w:rPr>
                <w:instrText xml:space="preserve"> MACROBUTTON  SnrToggleCheckbox □适用 </w:instrText>
              </w:r>
              <w:r>
                <w:rPr>
                  <w:szCs w:val="21"/>
                </w:rPr>
                <w:fldChar w:fldCharType="end"/>
              </w:r>
              <w:r>
                <w:rPr>
                  <w:szCs w:val="21"/>
                </w:rPr>
                <w:fldChar w:fldCharType="begin"/>
              </w:r>
              <w:r w:rsidR="008F51C6">
                <w:rPr>
                  <w:szCs w:val="21"/>
                </w:rPr>
                <w:instrText xml:space="preserve"> MACROBUTTON  SnrToggleCheckbox √不适用 </w:instrText>
              </w:r>
              <w:r>
                <w:rPr>
                  <w:szCs w:val="21"/>
                </w:rPr>
                <w:fldChar w:fldCharType="end"/>
              </w:r>
            </w:p>
          </w:sdtContent>
        </w:sdt>
        <w:p w:rsidR="008F51C6" w:rsidRDefault="008F51C6"/>
        <w:p w:rsidR="00B9387C" w:rsidRDefault="00B9387C"/>
        <w:p w:rsidR="00B9387C" w:rsidRDefault="00950BC4">
          <w:pPr>
            <w:rPr>
              <w:color w:val="auto"/>
            </w:rPr>
          </w:pPr>
        </w:p>
      </w:sdtContent>
    </w:sdt>
    <w:sectPr w:rsidR="00B9387C" w:rsidSect="00F87FED">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BC4" w:rsidRDefault="00950BC4">
      <w:r>
        <w:separator/>
      </w:r>
    </w:p>
  </w:endnote>
  <w:endnote w:type="continuationSeparator" w:id="0">
    <w:p w:rsidR="00950BC4" w:rsidRDefault="00950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仿宋_GB2312">
    <w:altName w:val="仿宋"/>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990" w:rsidRDefault="00145990">
    <w:pPr>
      <w:pStyle w:val="a4"/>
      <w:jc w:val="center"/>
    </w:pPr>
    <w:r>
      <w:rPr>
        <w:b/>
        <w:sz w:val="24"/>
        <w:szCs w:val="24"/>
      </w:rPr>
      <w:fldChar w:fldCharType="begin"/>
    </w:r>
    <w:r>
      <w:rPr>
        <w:b/>
      </w:rPr>
      <w:instrText>PAGE</w:instrText>
    </w:r>
    <w:r>
      <w:rPr>
        <w:b/>
        <w:sz w:val="24"/>
        <w:szCs w:val="24"/>
      </w:rPr>
      <w:fldChar w:fldCharType="separate"/>
    </w:r>
    <w:r w:rsidR="008E5BDB">
      <w:rPr>
        <w:b/>
        <w:noProof/>
      </w:rPr>
      <w:t>6</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8E5BDB">
      <w:rPr>
        <w:b/>
        <w:noProof/>
      </w:rPr>
      <w:t>18</w:t>
    </w:r>
    <w:r>
      <w:rPr>
        <w:b/>
        <w:sz w:val="24"/>
        <w:szCs w:val="24"/>
      </w:rPr>
      <w:fldChar w:fldCharType="end"/>
    </w:r>
  </w:p>
  <w:p w:rsidR="00145990" w:rsidRDefault="0014599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BC4" w:rsidRDefault="00950BC4">
      <w:r>
        <w:separator/>
      </w:r>
    </w:p>
  </w:footnote>
  <w:footnote w:type="continuationSeparator" w:id="0">
    <w:p w:rsidR="00950BC4" w:rsidRDefault="00950B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990" w:rsidRPr="00910DBB" w:rsidRDefault="00145990" w:rsidP="004539FD">
    <w:pPr>
      <w:pStyle w:val="a3"/>
      <w:tabs>
        <w:tab w:val="clear" w:pos="8306"/>
        <w:tab w:val="left" w:pos="8364"/>
        <w:tab w:val="left" w:pos="8505"/>
      </w:tabs>
      <w:ind w:rightChars="10" w:right="21"/>
      <w:rPr>
        <w:b/>
      </w:rPr>
    </w:pPr>
    <w:r>
      <w:rPr>
        <w:rFonts w:hint="eastAsia"/>
        <w:b/>
      </w:rPr>
      <w:t>2017年第三季度报告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3D060B8"/>
    <w:multiLevelType w:val="hybridMultilevel"/>
    <w:tmpl w:val="B3B6EFBC"/>
    <w:lvl w:ilvl="0" w:tplc="5B66D518">
      <w:start w:val="1"/>
      <w:numFmt w:val="decimal"/>
      <w:suff w:val="nothing"/>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3039F0"/>
    <w:multiLevelType w:val="hybridMultilevel"/>
    <w:tmpl w:val="CAF0DA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3F691E"/>
    <w:multiLevelType w:val="hybridMultilevel"/>
    <w:tmpl w:val="AD0074F0"/>
    <w:lvl w:ilvl="0" w:tplc="2AFEB81E">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CD56D2"/>
    <w:multiLevelType w:val="hybridMultilevel"/>
    <w:tmpl w:val="A6FA69EA"/>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C7F6ECB"/>
    <w:multiLevelType w:val="hybridMultilevel"/>
    <w:tmpl w:val="4AE834C6"/>
    <w:lvl w:ilvl="0" w:tplc="5B66D518">
      <w:start w:val="1"/>
      <w:numFmt w:val="decimal"/>
      <w:lvlText w:val="3.5.%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8"/>
  </w:num>
  <w:num w:numId="3">
    <w:abstractNumId w:val="6"/>
  </w:num>
  <w:num w:numId="4">
    <w:abstractNumId w:val="3"/>
  </w:num>
  <w:num w:numId="5">
    <w:abstractNumId w:val="7"/>
  </w:num>
  <w:num w:numId="6">
    <w:abstractNumId w:val="5"/>
  </w:num>
  <w:num w:numId="7">
    <w:abstractNumId w:val="6"/>
  </w:num>
  <w:num w:numId="8">
    <w:abstractNumId w:val="4"/>
  </w:num>
  <w:num w:numId="9">
    <w:abstractNumId w:val="2"/>
  </w:num>
  <w:num w:numId="10">
    <w:abstractNumId w:val="1"/>
  </w:num>
  <w:num w:numId="11">
    <w:abstractNumId w:val="6"/>
  </w:num>
  <w:num w:numId="12">
    <w:abstractNumId w:val="9"/>
  </w:num>
  <w:num w:numId="1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BC1299"/>
    <w:rsid w:val="000012D5"/>
    <w:rsid w:val="00001315"/>
    <w:rsid w:val="000013ED"/>
    <w:rsid w:val="0000358D"/>
    <w:rsid w:val="00003681"/>
    <w:rsid w:val="000049AD"/>
    <w:rsid w:val="00004BFA"/>
    <w:rsid w:val="00004EAA"/>
    <w:rsid w:val="00004EF0"/>
    <w:rsid w:val="00010D17"/>
    <w:rsid w:val="0001342A"/>
    <w:rsid w:val="00013D97"/>
    <w:rsid w:val="0001454E"/>
    <w:rsid w:val="0001474B"/>
    <w:rsid w:val="000167CF"/>
    <w:rsid w:val="00016C61"/>
    <w:rsid w:val="00017F88"/>
    <w:rsid w:val="00020308"/>
    <w:rsid w:val="0002280B"/>
    <w:rsid w:val="00023072"/>
    <w:rsid w:val="00025609"/>
    <w:rsid w:val="00025C30"/>
    <w:rsid w:val="00025EAC"/>
    <w:rsid w:val="00026372"/>
    <w:rsid w:val="0002659D"/>
    <w:rsid w:val="00027A59"/>
    <w:rsid w:val="00030606"/>
    <w:rsid w:val="00031636"/>
    <w:rsid w:val="00031B18"/>
    <w:rsid w:val="000324C0"/>
    <w:rsid w:val="00032EE0"/>
    <w:rsid w:val="00033C0C"/>
    <w:rsid w:val="00034F36"/>
    <w:rsid w:val="0003544A"/>
    <w:rsid w:val="00036513"/>
    <w:rsid w:val="0003730C"/>
    <w:rsid w:val="00042C29"/>
    <w:rsid w:val="00043F39"/>
    <w:rsid w:val="0004675B"/>
    <w:rsid w:val="00046FAF"/>
    <w:rsid w:val="0005038D"/>
    <w:rsid w:val="0005107E"/>
    <w:rsid w:val="000515D2"/>
    <w:rsid w:val="00054751"/>
    <w:rsid w:val="000573F2"/>
    <w:rsid w:val="00057BAE"/>
    <w:rsid w:val="00060031"/>
    <w:rsid w:val="00061040"/>
    <w:rsid w:val="00061519"/>
    <w:rsid w:val="00062199"/>
    <w:rsid w:val="00063153"/>
    <w:rsid w:val="00063E4C"/>
    <w:rsid w:val="00065865"/>
    <w:rsid w:val="000678BC"/>
    <w:rsid w:val="00067B5D"/>
    <w:rsid w:val="00070C61"/>
    <w:rsid w:val="000710CB"/>
    <w:rsid w:val="00072473"/>
    <w:rsid w:val="0007693D"/>
    <w:rsid w:val="00077DEA"/>
    <w:rsid w:val="0008007A"/>
    <w:rsid w:val="000819F1"/>
    <w:rsid w:val="00083760"/>
    <w:rsid w:val="00084775"/>
    <w:rsid w:val="000876EC"/>
    <w:rsid w:val="000876FF"/>
    <w:rsid w:val="000901A8"/>
    <w:rsid w:val="00091B40"/>
    <w:rsid w:val="000930E0"/>
    <w:rsid w:val="00093471"/>
    <w:rsid w:val="00094665"/>
    <w:rsid w:val="00096176"/>
    <w:rsid w:val="000963DF"/>
    <w:rsid w:val="00097BE5"/>
    <w:rsid w:val="00097C69"/>
    <w:rsid w:val="00097CB1"/>
    <w:rsid w:val="000A0EAC"/>
    <w:rsid w:val="000A15E2"/>
    <w:rsid w:val="000A297B"/>
    <w:rsid w:val="000A35B0"/>
    <w:rsid w:val="000A3AFB"/>
    <w:rsid w:val="000A40B4"/>
    <w:rsid w:val="000A4EDA"/>
    <w:rsid w:val="000A5215"/>
    <w:rsid w:val="000A5CBB"/>
    <w:rsid w:val="000A62D2"/>
    <w:rsid w:val="000A63BE"/>
    <w:rsid w:val="000B059A"/>
    <w:rsid w:val="000B164E"/>
    <w:rsid w:val="000B205D"/>
    <w:rsid w:val="000B20F4"/>
    <w:rsid w:val="000B21B8"/>
    <w:rsid w:val="000B2230"/>
    <w:rsid w:val="000B2A17"/>
    <w:rsid w:val="000B2EBC"/>
    <w:rsid w:val="000B7BD6"/>
    <w:rsid w:val="000B7FE7"/>
    <w:rsid w:val="000C033E"/>
    <w:rsid w:val="000C14F5"/>
    <w:rsid w:val="000C4472"/>
    <w:rsid w:val="000C5A98"/>
    <w:rsid w:val="000C6101"/>
    <w:rsid w:val="000D0C72"/>
    <w:rsid w:val="000D26E2"/>
    <w:rsid w:val="000D3130"/>
    <w:rsid w:val="000D3ECB"/>
    <w:rsid w:val="000D44D3"/>
    <w:rsid w:val="000D4FA0"/>
    <w:rsid w:val="000E05BF"/>
    <w:rsid w:val="000E0E7E"/>
    <w:rsid w:val="000E53DC"/>
    <w:rsid w:val="000E5836"/>
    <w:rsid w:val="000E597E"/>
    <w:rsid w:val="000E76B0"/>
    <w:rsid w:val="000F04F2"/>
    <w:rsid w:val="000F072B"/>
    <w:rsid w:val="000F0889"/>
    <w:rsid w:val="000F089F"/>
    <w:rsid w:val="000F09A6"/>
    <w:rsid w:val="000F102F"/>
    <w:rsid w:val="000F2A78"/>
    <w:rsid w:val="000F3418"/>
    <w:rsid w:val="000F3885"/>
    <w:rsid w:val="000F4E50"/>
    <w:rsid w:val="000F51EA"/>
    <w:rsid w:val="000F59FC"/>
    <w:rsid w:val="000F607A"/>
    <w:rsid w:val="000F7526"/>
    <w:rsid w:val="00100572"/>
    <w:rsid w:val="00103E07"/>
    <w:rsid w:val="001043C8"/>
    <w:rsid w:val="00104598"/>
    <w:rsid w:val="00105356"/>
    <w:rsid w:val="0010707B"/>
    <w:rsid w:val="00107FB0"/>
    <w:rsid w:val="0011031C"/>
    <w:rsid w:val="00110393"/>
    <w:rsid w:val="001103B1"/>
    <w:rsid w:val="00111888"/>
    <w:rsid w:val="00112E3F"/>
    <w:rsid w:val="0011356C"/>
    <w:rsid w:val="0011372F"/>
    <w:rsid w:val="00114FEC"/>
    <w:rsid w:val="001153F5"/>
    <w:rsid w:val="00117B56"/>
    <w:rsid w:val="00120465"/>
    <w:rsid w:val="001209E4"/>
    <w:rsid w:val="00120D4D"/>
    <w:rsid w:val="001210DF"/>
    <w:rsid w:val="00122973"/>
    <w:rsid w:val="001239D6"/>
    <w:rsid w:val="00123E6A"/>
    <w:rsid w:val="00124723"/>
    <w:rsid w:val="00126FCC"/>
    <w:rsid w:val="001309FD"/>
    <w:rsid w:val="00130D65"/>
    <w:rsid w:val="001356E9"/>
    <w:rsid w:val="00135843"/>
    <w:rsid w:val="00136588"/>
    <w:rsid w:val="00137B51"/>
    <w:rsid w:val="00142DBD"/>
    <w:rsid w:val="0014310F"/>
    <w:rsid w:val="00143415"/>
    <w:rsid w:val="00144D01"/>
    <w:rsid w:val="00145990"/>
    <w:rsid w:val="001468B0"/>
    <w:rsid w:val="001479F6"/>
    <w:rsid w:val="001506F5"/>
    <w:rsid w:val="00151B8F"/>
    <w:rsid w:val="00152CD3"/>
    <w:rsid w:val="00154B38"/>
    <w:rsid w:val="00155E66"/>
    <w:rsid w:val="001562A5"/>
    <w:rsid w:val="00156BB7"/>
    <w:rsid w:val="00157D86"/>
    <w:rsid w:val="001611A2"/>
    <w:rsid w:val="00161225"/>
    <w:rsid w:val="00161298"/>
    <w:rsid w:val="001636DE"/>
    <w:rsid w:val="00163F61"/>
    <w:rsid w:val="00164197"/>
    <w:rsid w:val="00164CBA"/>
    <w:rsid w:val="00167806"/>
    <w:rsid w:val="001710C4"/>
    <w:rsid w:val="00171805"/>
    <w:rsid w:val="00172322"/>
    <w:rsid w:val="00173183"/>
    <w:rsid w:val="00173E27"/>
    <w:rsid w:val="00173EA7"/>
    <w:rsid w:val="00173FC3"/>
    <w:rsid w:val="00174032"/>
    <w:rsid w:val="00174559"/>
    <w:rsid w:val="00174879"/>
    <w:rsid w:val="00176962"/>
    <w:rsid w:val="001806D5"/>
    <w:rsid w:val="00180BDF"/>
    <w:rsid w:val="001848F8"/>
    <w:rsid w:val="001851DD"/>
    <w:rsid w:val="001853B1"/>
    <w:rsid w:val="00185611"/>
    <w:rsid w:val="00186406"/>
    <w:rsid w:val="00186744"/>
    <w:rsid w:val="00186E77"/>
    <w:rsid w:val="001939C3"/>
    <w:rsid w:val="00193D1A"/>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A751E"/>
    <w:rsid w:val="001B26F8"/>
    <w:rsid w:val="001B279A"/>
    <w:rsid w:val="001B2EB0"/>
    <w:rsid w:val="001B3B55"/>
    <w:rsid w:val="001B47DB"/>
    <w:rsid w:val="001B51D7"/>
    <w:rsid w:val="001B61BF"/>
    <w:rsid w:val="001B64C2"/>
    <w:rsid w:val="001B769F"/>
    <w:rsid w:val="001B783C"/>
    <w:rsid w:val="001C0485"/>
    <w:rsid w:val="001C0C1E"/>
    <w:rsid w:val="001C1395"/>
    <w:rsid w:val="001C1A12"/>
    <w:rsid w:val="001C1A72"/>
    <w:rsid w:val="001C1FC0"/>
    <w:rsid w:val="001C2286"/>
    <w:rsid w:val="001C4960"/>
    <w:rsid w:val="001C4F33"/>
    <w:rsid w:val="001C524E"/>
    <w:rsid w:val="001C59BE"/>
    <w:rsid w:val="001C60DC"/>
    <w:rsid w:val="001C6614"/>
    <w:rsid w:val="001C6FD5"/>
    <w:rsid w:val="001C7DA0"/>
    <w:rsid w:val="001D3FB1"/>
    <w:rsid w:val="001D5242"/>
    <w:rsid w:val="001D67D3"/>
    <w:rsid w:val="001D6A3F"/>
    <w:rsid w:val="001E2365"/>
    <w:rsid w:val="001E492C"/>
    <w:rsid w:val="001E65DC"/>
    <w:rsid w:val="001E6F57"/>
    <w:rsid w:val="001E7D8F"/>
    <w:rsid w:val="001F0139"/>
    <w:rsid w:val="001F1F07"/>
    <w:rsid w:val="001F4FE1"/>
    <w:rsid w:val="001F72D8"/>
    <w:rsid w:val="001F7A55"/>
    <w:rsid w:val="002018A2"/>
    <w:rsid w:val="002039DA"/>
    <w:rsid w:val="00203AB0"/>
    <w:rsid w:val="00203C70"/>
    <w:rsid w:val="00203E56"/>
    <w:rsid w:val="002072C4"/>
    <w:rsid w:val="00210366"/>
    <w:rsid w:val="002127D5"/>
    <w:rsid w:val="00213718"/>
    <w:rsid w:val="002138B6"/>
    <w:rsid w:val="00214EDD"/>
    <w:rsid w:val="00215D92"/>
    <w:rsid w:val="00215E8B"/>
    <w:rsid w:val="002173FD"/>
    <w:rsid w:val="002230AC"/>
    <w:rsid w:val="00224D6F"/>
    <w:rsid w:val="00225638"/>
    <w:rsid w:val="002267EE"/>
    <w:rsid w:val="00227479"/>
    <w:rsid w:val="0023027B"/>
    <w:rsid w:val="00230C5D"/>
    <w:rsid w:val="0023187D"/>
    <w:rsid w:val="0023214F"/>
    <w:rsid w:val="00232347"/>
    <w:rsid w:val="00234166"/>
    <w:rsid w:val="002353DA"/>
    <w:rsid w:val="00235622"/>
    <w:rsid w:val="00235B24"/>
    <w:rsid w:val="00237EF5"/>
    <w:rsid w:val="002402D4"/>
    <w:rsid w:val="00240C5C"/>
    <w:rsid w:val="00241174"/>
    <w:rsid w:val="00241212"/>
    <w:rsid w:val="0024269F"/>
    <w:rsid w:val="00242CA3"/>
    <w:rsid w:val="00243C9D"/>
    <w:rsid w:val="0024742D"/>
    <w:rsid w:val="00250155"/>
    <w:rsid w:val="00251FAA"/>
    <w:rsid w:val="002521D5"/>
    <w:rsid w:val="00252700"/>
    <w:rsid w:val="00253021"/>
    <w:rsid w:val="00254EAD"/>
    <w:rsid w:val="00254F98"/>
    <w:rsid w:val="002552FF"/>
    <w:rsid w:val="002574EF"/>
    <w:rsid w:val="002608B5"/>
    <w:rsid w:val="002609FF"/>
    <w:rsid w:val="00260B2E"/>
    <w:rsid w:val="00260D83"/>
    <w:rsid w:val="00262B8C"/>
    <w:rsid w:val="002631B8"/>
    <w:rsid w:val="00264D50"/>
    <w:rsid w:val="002662E4"/>
    <w:rsid w:val="0027014D"/>
    <w:rsid w:val="002715F9"/>
    <w:rsid w:val="0027504C"/>
    <w:rsid w:val="00275F54"/>
    <w:rsid w:val="00281D03"/>
    <w:rsid w:val="00281EE1"/>
    <w:rsid w:val="002843AD"/>
    <w:rsid w:val="002863C8"/>
    <w:rsid w:val="00286EB0"/>
    <w:rsid w:val="002874BC"/>
    <w:rsid w:val="00287F23"/>
    <w:rsid w:val="002901DA"/>
    <w:rsid w:val="00291600"/>
    <w:rsid w:val="00291CA4"/>
    <w:rsid w:val="00292F10"/>
    <w:rsid w:val="00293C03"/>
    <w:rsid w:val="002953DB"/>
    <w:rsid w:val="00295CFA"/>
    <w:rsid w:val="0029687A"/>
    <w:rsid w:val="002968A9"/>
    <w:rsid w:val="002968D2"/>
    <w:rsid w:val="00297851"/>
    <w:rsid w:val="002A0A89"/>
    <w:rsid w:val="002A0BAE"/>
    <w:rsid w:val="002A0DF8"/>
    <w:rsid w:val="002A2DD5"/>
    <w:rsid w:val="002A587A"/>
    <w:rsid w:val="002A7022"/>
    <w:rsid w:val="002B1B46"/>
    <w:rsid w:val="002B3398"/>
    <w:rsid w:val="002B4142"/>
    <w:rsid w:val="002B42B1"/>
    <w:rsid w:val="002B59A4"/>
    <w:rsid w:val="002B5E48"/>
    <w:rsid w:val="002B6648"/>
    <w:rsid w:val="002B7383"/>
    <w:rsid w:val="002C0887"/>
    <w:rsid w:val="002C102B"/>
    <w:rsid w:val="002C1854"/>
    <w:rsid w:val="002C2063"/>
    <w:rsid w:val="002C297D"/>
    <w:rsid w:val="002C3C12"/>
    <w:rsid w:val="002C5353"/>
    <w:rsid w:val="002C67B0"/>
    <w:rsid w:val="002C77B7"/>
    <w:rsid w:val="002D2097"/>
    <w:rsid w:val="002D4374"/>
    <w:rsid w:val="002D5254"/>
    <w:rsid w:val="002D6943"/>
    <w:rsid w:val="002D7CC6"/>
    <w:rsid w:val="002E01E6"/>
    <w:rsid w:val="002E14B0"/>
    <w:rsid w:val="002E24E1"/>
    <w:rsid w:val="002E2E0D"/>
    <w:rsid w:val="002E62B5"/>
    <w:rsid w:val="002E6508"/>
    <w:rsid w:val="002E6CB4"/>
    <w:rsid w:val="002F0D26"/>
    <w:rsid w:val="002F3228"/>
    <w:rsid w:val="002F4CCB"/>
    <w:rsid w:val="002F5C88"/>
    <w:rsid w:val="002F6387"/>
    <w:rsid w:val="002F6A87"/>
    <w:rsid w:val="00300B84"/>
    <w:rsid w:val="00301D64"/>
    <w:rsid w:val="003031AB"/>
    <w:rsid w:val="00303839"/>
    <w:rsid w:val="00303EA0"/>
    <w:rsid w:val="00303FBD"/>
    <w:rsid w:val="00304991"/>
    <w:rsid w:val="00304DB9"/>
    <w:rsid w:val="003073D8"/>
    <w:rsid w:val="00307A9A"/>
    <w:rsid w:val="00311CEB"/>
    <w:rsid w:val="003125E3"/>
    <w:rsid w:val="00312D18"/>
    <w:rsid w:val="00315199"/>
    <w:rsid w:val="00316F4D"/>
    <w:rsid w:val="00317E68"/>
    <w:rsid w:val="00320A16"/>
    <w:rsid w:val="00321872"/>
    <w:rsid w:val="00321D2B"/>
    <w:rsid w:val="00325804"/>
    <w:rsid w:val="00326143"/>
    <w:rsid w:val="0032672E"/>
    <w:rsid w:val="00326CFE"/>
    <w:rsid w:val="003300A8"/>
    <w:rsid w:val="003309B9"/>
    <w:rsid w:val="00330BF5"/>
    <w:rsid w:val="0033247F"/>
    <w:rsid w:val="00332A08"/>
    <w:rsid w:val="00333BFD"/>
    <w:rsid w:val="00333D6F"/>
    <w:rsid w:val="00334C74"/>
    <w:rsid w:val="00335704"/>
    <w:rsid w:val="00336C23"/>
    <w:rsid w:val="0033768D"/>
    <w:rsid w:val="00340782"/>
    <w:rsid w:val="003410E7"/>
    <w:rsid w:val="003430DD"/>
    <w:rsid w:val="00345B7A"/>
    <w:rsid w:val="003464AC"/>
    <w:rsid w:val="003516DE"/>
    <w:rsid w:val="003568CB"/>
    <w:rsid w:val="003569E0"/>
    <w:rsid w:val="003575EE"/>
    <w:rsid w:val="0035767C"/>
    <w:rsid w:val="00361760"/>
    <w:rsid w:val="003619FB"/>
    <w:rsid w:val="00361EBE"/>
    <w:rsid w:val="003633FB"/>
    <w:rsid w:val="00366936"/>
    <w:rsid w:val="003678AB"/>
    <w:rsid w:val="003704CC"/>
    <w:rsid w:val="0037082C"/>
    <w:rsid w:val="0037098A"/>
    <w:rsid w:val="00371486"/>
    <w:rsid w:val="0037270F"/>
    <w:rsid w:val="00372ADB"/>
    <w:rsid w:val="003757A1"/>
    <w:rsid w:val="00375A66"/>
    <w:rsid w:val="00375D21"/>
    <w:rsid w:val="003760B0"/>
    <w:rsid w:val="0038451B"/>
    <w:rsid w:val="00387069"/>
    <w:rsid w:val="00387424"/>
    <w:rsid w:val="003876F6"/>
    <w:rsid w:val="003901B2"/>
    <w:rsid w:val="00390ADB"/>
    <w:rsid w:val="0039114F"/>
    <w:rsid w:val="00391412"/>
    <w:rsid w:val="00393A51"/>
    <w:rsid w:val="00394F81"/>
    <w:rsid w:val="00395311"/>
    <w:rsid w:val="0039712C"/>
    <w:rsid w:val="003A013E"/>
    <w:rsid w:val="003A036A"/>
    <w:rsid w:val="003A0DDD"/>
    <w:rsid w:val="003A25B1"/>
    <w:rsid w:val="003A2B54"/>
    <w:rsid w:val="003A2CA3"/>
    <w:rsid w:val="003A2F10"/>
    <w:rsid w:val="003A5B8F"/>
    <w:rsid w:val="003B1B77"/>
    <w:rsid w:val="003B3651"/>
    <w:rsid w:val="003B4262"/>
    <w:rsid w:val="003B4783"/>
    <w:rsid w:val="003B538F"/>
    <w:rsid w:val="003B7E1E"/>
    <w:rsid w:val="003B7FAB"/>
    <w:rsid w:val="003C00B0"/>
    <w:rsid w:val="003C0211"/>
    <w:rsid w:val="003C08A9"/>
    <w:rsid w:val="003C0B43"/>
    <w:rsid w:val="003C263F"/>
    <w:rsid w:val="003C2892"/>
    <w:rsid w:val="003C2BB6"/>
    <w:rsid w:val="003C3436"/>
    <w:rsid w:val="003C38B4"/>
    <w:rsid w:val="003D139B"/>
    <w:rsid w:val="003D3BB9"/>
    <w:rsid w:val="003D3DB2"/>
    <w:rsid w:val="003D4377"/>
    <w:rsid w:val="003D4B8C"/>
    <w:rsid w:val="003D4C39"/>
    <w:rsid w:val="003D5950"/>
    <w:rsid w:val="003D5D59"/>
    <w:rsid w:val="003D61D4"/>
    <w:rsid w:val="003D798D"/>
    <w:rsid w:val="003E0379"/>
    <w:rsid w:val="003E28A2"/>
    <w:rsid w:val="003E31D6"/>
    <w:rsid w:val="003E3DF4"/>
    <w:rsid w:val="003E7035"/>
    <w:rsid w:val="003F1B80"/>
    <w:rsid w:val="003F2926"/>
    <w:rsid w:val="003F39EE"/>
    <w:rsid w:val="003F3BCB"/>
    <w:rsid w:val="003F3CA2"/>
    <w:rsid w:val="003F3D28"/>
    <w:rsid w:val="003F7F37"/>
    <w:rsid w:val="004008F8"/>
    <w:rsid w:val="00402BF5"/>
    <w:rsid w:val="0040421B"/>
    <w:rsid w:val="00405F79"/>
    <w:rsid w:val="00406CEC"/>
    <w:rsid w:val="00407025"/>
    <w:rsid w:val="00410C81"/>
    <w:rsid w:val="00411B78"/>
    <w:rsid w:val="00411DAC"/>
    <w:rsid w:val="00411E20"/>
    <w:rsid w:val="004128AE"/>
    <w:rsid w:val="00413D7B"/>
    <w:rsid w:val="00415492"/>
    <w:rsid w:val="0041672C"/>
    <w:rsid w:val="00416A48"/>
    <w:rsid w:val="00417406"/>
    <w:rsid w:val="00420296"/>
    <w:rsid w:val="004205EA"/>
    <w:rsid w:val="004207A7"/>
    <w:rsid w:val="00420D52"/>
    <w:rsid w:val="004218E4"/>
    <w:rsid w:val="00423760"/>
    <w:rsid w:val="00424180"/>
    <w:rsid w:val="0042520E"/>
    <w:rsid w:val="004273D6"/>
    <w:rsid w:val="004306A7"/>
    <w:rsid w:val="0043090C"/>
    <w:rsid w:val="0043168F"/>
    <w:rsid w:val="00431D6D"/>
    <w:rsid w:val="004322E4"/>
    <w:rsid w:val="00433165"/>
    <w:rsid w:val="004335F4"/>
    <w:rsid w:val="00434CA5"/>
    <w:rsid w:val="004355C7"/>
    <w:rsid w:val="00440CB8"/>
    <w:rsid w:val="00441304"/>
    <w:rsid w:val="00441C7F"/>
    <w:rsid w:val="00442FC6"/>
    <w:rsid w:val="004469DD"/>
    <w:rsid w:val="00446C4A"/>
    <w:rsid w:val="00446E7F"/>
    <w:rsid w:val="00447F9C"/>
    <w:rsid w:val="00450B39"/>
    <w:rsid w:val="00450C4F"/>
    <w:rsid w:val="00451192"/>
    <w:rsid w:val="00451D96"/>
    <w:rsid w:val="004523DF"/>
    <w:rsid w:val="0045274F"/>
    <w:rsid w:val="00452922"/>
    <w:rsid w:val="004539FD"/>
    <w:rsid w:val="0045494E"/>
    <w:rsid w:val="00454ED4"/>
    <w:rsid w:val="00455ADE"/>
    <w:rsid w:val="00456546"/>
    <w:rsid w:val="00456D9C"/>
    <w:rsid w:val="004605AB"/>
    <w:rsid w:val="0046099B"/>
    <w:rsid w:val="004610A7"/>
    <w:rsid w:val="00461A2B"/>
    <w:rsid w:val="00463B6F"/>
    <w:rsid w:val="004713D5"/>
    <w:rsid w:val="004723E1"/>
    <w:rsid w:val="00472752"/>
    <w:rsid w:val="00472BD6"/>
    <w:rsid w:val="00473C06"/>
    <w:rsid w:val="00474521"/>
    <w:rsid w:val="00475617"/>
    <w:rsid w:val="004772DB"/>
    <w:rsid w:val="00477FC4"/>
    <w:rsid w:val="00480B0E"/>
    <w:rsid w:val="00481538"/>
    <w:rsid w:val="004835E9"/>
    <w:rsid w:val="00483AF9"/>
    <w:rsid w:val="0048408D"/>
    <w:rsid w:val="004847F5"/>
    <w:rsid w:val="004854F6"/>
    <w:rsid w:val="00486CC1"/>
    <w:rsid w:val="00486D3F"/>
    <w:rsid w:val="00487EF9"/>
    <w:rsid w:val="00491DA4"/>
    <w:rsid w:val="004938B6"/>
    <w:rsid w:val="00497F26"/>
    <w:rsid w:val="00497FD8"/>
    <w:rsid w:val="004A02D7"/>
    <w:rsid w:val="004A077B"/>
    <w:rsid w:val="004A098A"/>
    <w:rsid w:val="004A0C2E"/>
    <w:rsid w:val="004A2B1C"/>
    <w:rsid w:val="004A3B77"/>
    <w:rsid w:val="004A6BE3"/>
    <w:rsid w:val="004B0930"/>
    <w:rsid w:val="004B0E6A"/>
    <w:rsid w:val="004B1182"/>
    <w:rsid w:val="004B4F0B"/>
    <w:rsid w:val="004B52C5"/>
    <w:rsid w:val="004B56CF"/>
    <w:rsid w:val="004B5B8E"/>
    <w:rsid w:val="004B61E5"/>
    <w:rsid w:val="004B7700"/>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E0F77"/>
    <w:rsid w:val="004E127A"/>
    <w:rsid w:val="004E331B"/>
    <w:rsid w:val="004E33D4"/>
    <w:rsid w:val="004E36FD"/>
    <w:rsid w:val="004E3CE7"/>
    <w:rsid w:val="004E4294"/>
    <w:rsid w:val="004E5582"/>
    <w:rsid w:val="004E623D"/>
    <w:rsid w:val="004F0A4E"/>
    <w:rsid w:val="004F27DA"/>
    <w:rsid w:val="004F36D3"/>
    <w:rsid w:val="004F38BD"/>
    <w:rsid w:val="004F4392"/>
    <w:rsid w:val="004F5369"/>
    <w:rsid w:val="004F6530"/>
    <w:rsid w:val="004F75F5"/>
    <w:rsid w:val="004F7A1A"/>
    <w:rsid w:val="004F7CC4"/>
    <w:rsid w:val="005011F4"/>
    <w:rsid w:val="00502476"/>
    <w:rsid w:val="00502944"/>
    <w:rsid w:val="005032CF"/>
    <w:rsid w:val="00504DD2"/>
    <w:rsid w:val="00505487"/>
    <w:rsid w:val="00506BDB"/>
    <w:rsid w:val="00506CC9"/>
    <w:rsid w:val="00506D93"/>
    <w:rsid w:val="005105B9"/>
    <w:rsid w:val="00511B03"/>
    <w:rsid w:val="00512618"/>
    <w:rsid w:val="0051383E"/>
    <w:rsid w:val="00514BF7"/>
    <w:rsid w:val="00515433"/>
    <w:rsid w:val="00520222"/>
    <w:rsid w:val="00520E83"/>
    <w:rsid w:val="0052320F"/>
    <w:rsid w:val="00523313"/>
    <w:rsid w:val="00523B11"/>
    <w:rsid w:val="00524143"/>
    <w:rsid w:val="00524CE6"/>
    <w:rsid w:val="0052529E"/>
    <w:rsid w:val="00525963"/>
    <w:rsid w:val="005266F3"/>
    <w:rsid w:val="00526A48"/>
    <w:rsid w:val="00527B55"/>
    <w:rsid w:val="005305D2"/>
    <w:rsid w:val="00532A7F"/>
    <w:rsid w:val="00533513"/>
    <w:rsid w:val="005335C7"/>
    <w:rsid w:val="00534C61"/>
    <w:rsid w:val="0053777B"/>
    <w:rsid w:val="005401DB"/>
    <w:rsid w:val="00540744"/>
    <w:rsid w:val="00540A5F"/>
    <w:rsid w:val="00540E79"/>
    <w:rsid w:val="00541CF8"/>
    <w:rsid w:val="00542B16"/>
    <w:rsid w:val="00543014"/>
    <w:rsid w:val="00546E98"/>
    <w:rsid w:val="00547018"/>
    <w:rsid w:val="005503A1"/>
    <w:rsid w:val="00550577"/>
    <w:rsid w:val="00552566"/>
    <w:rsid w:val="005529F7"/>
    <w:rsid w:val="00553370"/>
    <w:rsid w:val="00553DE7"/>
    <w:rsid w:val="005557F3"/>
    <w:rsid w:val="00555F82"/>
    <w:rsid w:val="00556CD3"/>
    <w:rsid w:val="00557C5D"/>
    <w:rsid w:val="0056039A"/>
    <w:rsid w:val="00562288"/>
    <w:rsid w:val="00563134"/>
    <w:rsid w:val="0056395E"/>
    <w:rsid w:val="00565A39"/>
    <w:rsid w:val="00566C7E"/>
    <w:rsid w:val="005710FD"/>
    <w:rsid w:val="00571C10"/>
    <w:rsid w:val="00572799"/>
    <w:rsid w:val="00572EE1"/>
    <w:rsid w:val="00572F30"/>
    <w:rsid w:val="0057366C"/>
    <w:rsid w:val="005762C1"/>
    <w:rsid w:val="005762F3"/>
    <w:rsid w:val="00577407"/>
    <w:rsid w:val="00577C6D"/>
    <w:rsid w:val="005805E4"/>
    <w:rsid w:val="00581BBB"/>
    <w:rsid w:val="00581C01"/>
    <w:rsid w:val="00583121"/>
    <w:rsid w:val="00586A6E"/>
    <w:rsid w:val="00587015"/>
    <w:rsid w:val="0058740D"/>
    <w:rsid w:val="00587CF2"/>
    <w:rsid w:val="00590D40"/>
    <w:rsid w:val="00594376"/>
    <w:rsid w:val="005953A8"/>
    <w:rsid w:val="00597E27"/>
    <w:rsid w:val="00597ED4"/>
    <w:rsid w:val="005A1A19"/>
    <w:rsid w:val="005A4D15"/>
    <w:rsid w:val="005A6CB4"/>
    <w:rsid w:val="005B0002"/>
    <w:rsid w:val="005B09A7"/>
    <w:rsid w:val="005B1613"/>
    <w:rsid w:val="005B1D60"/>
    <w:rsid w:val="005B4F2C"/>
    <w:rsid w:val="005B517F"/>
    <w:rsid w:val="005B5FFD"/>
    <w:rsid w:val="005B77D7"/>
    <w:rsid w:val="005C0483"/>
    <w:rsid w:val="005C0900"/>
    <w:rsid w:val="005C0993"/>
    <w:rsid w:val="005C0DE9"/>
    <w:rsid w:val="005C1323"/>
    <w:rsid w:val="005C28C1"/>
    <w:rsid w:val="005C3B0E"/>
    <w:rsid w:val="005C405D"/>
    <w:rsid w:val="005C580A"/>
    <w:rsid w:val="005C76F2"/>
    <w:rsid w:val="005D0D2B"/>
    <w:rsid w:val="005D1783"/>
    <w:rsid w:val="005D3439"/>
    <w:rsid w:val="005D3AE0"/>
    <w:rsid w:val="005D6B1C"/>
    <w:rsid w:val="005E03BB"/>
    <w:rsid w:val="005E05A2"/>
    <w:rsid w:val="005E0D6C"/>
    <w:rsid w:val="005E1ED8"/>
    <w:rsid w:val="005E218B"/>
    <w:rsid w:val="005E42E5"/>
    <w:rsid w:val="005E524F"/>
    <w:rsid w:val="005E6C31"/>
    <w:rsid w:val="005E77EE"/>
    <w:rsid w:val="005F01B6"/>
    <w:rsid w:val="005F086B"/>
    <w:rsid w:val="005F0B32"/>
    <w:rsid w:val="005F2C3A"/>
    <w:rsid w:val="005F2F67"/>
    <w:rsid w:val="005F3EB5"/>
    <w:rsid w:val="005F63D9"/>
    <w:rsid w:val="005F698C"/>
    <w:rsid w:val="005F7010"/>
    <w:rsid w:val="006015CE"/>
    <w:rsid w:val="00601E89"/>
    <w:rsid w:val="00602A7D"/>
    <w:rsid w:val="00602BF6"/>
    <w:rsid w:val="0060346C"/>
    <w:rsid w:val="00603598"/>
    <w:rsid w:val="006053CC"/>
    <w:rsid w:val="006108E8"/>
    <w:rsid w:val="00610DB4"/>
    <w:rsid w:val="00612276"/>
    <w:rsid w:val="00612C8A"/>
    <w:rsid w:val="00613809"/>
    <w:rsid w:val="00613845"/>
    <w:rsid w:val="00614552"/>
    <w:rsid w:val="006163EF"/>
    <w:rsid w:val="006209C8"/>
    <w:rsid w:val="00620C38"/>
    <w:rsid w:val="006229AC"/>
    <w:rsid w:val="0062454D"/>
    <w:rsid w:val="00624E07"/>
    <w:rsid w:val="0062578B"/>
    <w:rsid w:val="006270F9"/>
    <w:rsid w:val="00627EAB"/>
    <w:rsid w:val="006303D6"/>
    <w:rsid w:val="00630FE2"/>
    <w:rsid w:val="00631499"/>
    <w:rsid w:val="00631B4F"/>
    <w:rsid w:val="006325EC"/>
    <w:rsid w:val="00634CF0"/>
    <w:rsid w:val="00634E44"/>
    <w:rsid w:val="006358D0"/>
    <w:rsid w:val="006409A4"/>
    <w:rsid w:val="0064271E"/>
    <w:rsid w:val="00642D1A"/>
    <w:rsid w:val="006436B1"/>
    <w:rsid w:val="006439D7"/>
    <w:rsid w:val="00643BDA"/>
    <w:rsid w:val="00644078"/>
    <w:rsid w:val="00644539"/>
    <w:rsid w:val="006471FE"/>
    <w:rsid w:val="00647808"/>
    <w:rsid w:val="00647E20"/>
    <w:rsid w:val="0065021B"/>
    <w:rsid w:val="006515B5"/>
    <w:rsid w:val="00653049"/>
    <w:rsid w:val="0065456B"/>
    <w:rsid w:val="00654B33"/>
    <w:rsid w:val="00656776"/>
    <w:rsid w:val="00656D71"/>
    <w:rsid w:val="00657700"/>
    <w:rsid w:val="00657957"/>
    <w:rsid w:val="00657B2D"/>
    <w:rsid w:val="00660E9C"/>
    <w:rsid w:val="006610C6"/>
    <w:rsid w:val="00661FBF"/>
    <w:rsid w:val="006635C7"/>
    <w:rsid w:val="006637D8"/>
    <w:rsid w:val="00664615"/>
    <w:rsid w:val="00664AAF"/>
    <w:rsid w:val="00664B69"/>
    <w:rsid w:val="006653C7"/>
    <w:rsid w:val="00665A42"/>
    <w:rsid w:val="00667E56"/>
    <w:rsid w:val="00667FCF"/>
    <w:rsid w:val="00670EF3"/>
    <w:rsid w:val="00671396"/>
    <w:rsid w:val="00673509"/>
    <w:rsid w:val="00673EA5"/>
    <w:rsid w:val="00675EED"/>
    <w:rsid w:val="006803FB"/>
    <w:rsid w:val="006838EE"/>
    <w:rsid w:val="00683962"/>
    <w:rsid w:val="006861B1"/>
    <w:rsid w:val="00686BFA"/>
    <w:rsid w:val="00687090"/>
    <w:rsid w:val="006909A9"/>
    <w:rsid w:val="006938AB"/>
    <w:rsid w:val="00694A44"/>
    <w:rsid w:val="006972C2"/>
    <w:rsid w:val="00697505"/>
    <w:rsid w:val="00697AA4"/>
    <w:rsid w:val="00697D31"/>
    <w:rsid w:val="006A653B"/>
    <w:rsid w:val="006A6744"/>
    <w:rsid w:val="006A6E85"/>
    <w:rsid w:val="006B0DFD"/>
    <w:rsid w:val="006B1586"/>
    <w:rsid w:val="006B1CE3"/>
    <w:rsid w:val="006B2364"/>
    <w:rsid w:val="006B2526"/>
    <w:rsid w:val="006B2537"/>
    <w:rsid w:val="006B4864"/>
    <w:rsid w:val="006B5480"/>
    <w:rsid w:val="006B5C36"/>
    <w:rsid w:val="006B5E95"/>
    <w:rsid w:val="006C03D7"/>
    <w:rsid w:val="006C0EC1"/>
    <w:rsid w:val="006C31FD"/>
    <w:rsid w:val="006C3DC4"/>
    <w:rsid w:val="006C4088"/>
    <w:rsid w:val="006C728A"/>
    <w:rsid w:val="006D0204"/>
    <w:rsid w:val="006D242C"/>
    <w:rsid w:val="006D384E"/>
    <w:rsid w:val="006D6C3D"/>
    <w:rsid w:val="006E1918"/>
    <w:rsid w:val="006E1D76"/>
    <w:rsid w:val="006E497A"/>
    <w:rsid w:val="006E5305"/>
    <w:rsid w:val="006E6DE8"/>
    <w:rsid w:val="006E6FDA"/>
    <w:rsid w:val="006F20CF"/>
    <w:rsid w:val="006F24C1"/>
    <w:rsid w:val="006F2A4F"/>
    <w:rsid w:val="006F468E"/>
    <w:rsid w:val="006F4807"/>
    <w:rsid w:val="006F4ECD"/>
    <w:rsid w:val="006F6E9F"/>
    <w:rsid w:val="006F732A"/>
    <w:rsid w:val="00702A2C"/>
    <w:rsid w:val="00702C8C"/>
    <w:rsid w:val="00703BBF"/>
    <w:rsid w:val="00704999"/>
    <w:rsid w:val="00705042"/>
    <w:rsid w:val="007069C1"/>
    <w:rsid w:val="0070786F"/>
    <w:rsid w:val="00707FAD"/>
    <w:rsid w:val="00710491"/>
    <w:rsid w:val="007119E8"/>
    <w:rsid w:val="007120B0"/>
    <w:rsid w:val="007128FF"/>
    <w:rsid w:val="00712DA8"/>
    <w:rsid w:val="007159C1"/>
    <w:rsid w:val="00716ECF"/>
    <w:rsid w:val="00717998"/>
    <w:rsid w:val="007179FB"/>
    <w:rsid w:val="00720CD9"/>
    <w:rsid w:val="00722837"/>
    <w:rsid w:val="007228F3"/>
    <w:rsid w:val="00722C58"/>
    <w:rsid w:val="00722F51"/>
    <w:rsid w:val="00723065"/>
    <w:rsid w:val="007251FF"/>
    <w:rsid w:val="00725DEE"/>
    <w:rsid w:val="007301C2"/>
    <w:rsid w:val="007303DF"/>
    <w:rsid w:val="00731A69"/>
    <w:rsid w:val="00732D73"/>
    <w:rsid w:val="00733DEF"/>
    <w:rsid w:val="00735B87"/>
    <w:rsid w:val="0074208E"/>
    <w:rsid w:val="00743EB9"/>
    <w:rsid w:val="00744300"/>
    <w:rsid w:val="00744CA7"/>
    <w:rsid w:val="00744D19"/>
    <w:rsid w:val="00745CB1"/>
    <w:rsid w:val="00746C34"/>
    <w:rsid w:val="007471BC"/>
    <w:rsid w:val="007504BB"/>
    <w:rsid w:val="00751508"/>
    <w:rsid w:val="00751604"/>
    <w:rsid w:val="0075236B"/>
    <w:rsid w:val="0075471F"/>
    <w:rsid w:val="00756F6D"/>
    <w:rsid w:val="007600EF"/>
    <w:rsid w:val="00760189"/>
    <w:rsid w:val="007611F5"/>
    <w:rsid w:val="0076321E"/>
    <w:rsid w:val="00763365"/>
    <w:rsid w:val="007636EE"/>
    <w:rsid w:val="00764962"/>
    <w:rsid w:val="00765861"/>
    <w:rsid w:val="007664F2"/>
    <w:rsid w:val="0076659C"/>
    <w:rsid w:val="00766616"/>
    <w:rsid w:val="00766A92"/>
    <w:rsid w:val="00766FA7"/>
    <w:rsid w:val="0077004E"/>
    <w:rsid w:val="007704BF"/>
    <w:rsid w:val="00770883"/>
    <w:rsid w:val="00771B4D"/>
    <w:rsid w:val="007720B8"/>
    <w:rsid w:val="00773060"/>
    <w:rsid w:val="00775174"/>
    <w:rsid w:val="00775CD0"/>
    <w:rsid w:val="00776575"/>
    <w:rsid w:val="0077690B"/>
    <w:rsid w:val="00780DFB"/>
    <w:rsid w:val="007821AE"/>
    <w:rsid w:val="0078492E"/>
    <w:rsid w:val="00784FC2"/>
    <w:rsid w:val="00790807"/>
    <w:rsid w:val="0079703E"/>
    <w:rsid w:val="007976EB"/>
    <w:rsid w:val="007A425B"/>
    <w:rsid w:val="007A49A9"/>
    <w:rsid w:val="007A56F6"/>
    <w:rsid w:val="007B01BF"/>
    <w:rsid w:val="007B0555"/>
    <w:rsid w:val="007B24D4"/>
    <w:rsid w:val="007B31A8"/>
    <w:rsid w:val="007B7A89"/>
    <w:rsid w:val="007C06FA"/>
    <w:rsid w:val="007C29DB"/>
    <w:rsid w:val="007C3BA6"/>
    <w:rsid w:val="007C48C2"/>
    <w:rsid w:val="007C685B"/>
    <w:rsid w:val="007C712D"/>
    <w:rsid w:val="007C7190"/>
    <w:rsid w:val="007D23E3"/>
    <w:rsid w:val="007D2978"/>
    <w:rsid w:val="007D41DC"/>
    <w:rsid w:val="007D5498"/>
    <w:rsid w:val="007D6708"/>
    <w:rsid w:val="007D7260"/>
    <w:rsid w:val="007D78C0"/>
    <w:rsid w:val="007E1E59"/>
    <w:rsid w:val="007E2835"/>
    <w:rsid w:val="007E4C52"/>
    <w:rsid w:val="007E532A"/>
    <w:rsid w:val="007E6BE0"/>
    <w:rsid w:val="007E70BD"/>
    <w:rsid w:val="007E7592"/>
    <w:rsid w:val="007F152C"/>
    <w:rsid w:val="007F250A"/>
    <w:rsid w:val="007F2747"/>
    <w:rsid w:val="007F5826"/>
    <w:rsid w:val="007F6E4C"/>
    <w:rsid w:val="007F77B9"/>
    <w:rsid w:val="008020D1"/>
    <w:rsid w:val="008023DC"/>
    <w:rsid w:val="00802AEE"/>
    <w:rsid w:val="00803098"/>
    <w:rsid w:val="008048B5"/>
    <w:rsid w:val="0080513C"/>
    <w:rsid w:val="008063EB"/>
    <w:rsid w:val="008106FE"/>
    <w:rsid w:val="008114DE"/>
    <w:rsid w:val="00811AFB"/>
    <w:rsid w:val="008127CB"/>
    <w:rsid w:val="00813548"/>
    <w:rsid w:val="00813D27"/>
    <w:rsid w:val="00816F63"/>
    <w:rsid w:val="00820EEA"/>
    <w:rsid w:val="008213A2"/>
    <w:rsid w:val="008220AA"/>
    <w:rsid w:val="00827255"/>
    <w:rsid w:val="0082794C"/>
    <w:rsid w:val="00827C6D"/>
    <w:rsid w:val="008326E6"/>
    <w:rsid w:val="0083503C"/>
    <w:rsid w:val="00835383"/>
    <w:rsid w:val="008408AB"/>
    <w:rsid w:val="00840A09"/>
    <w:rsid w:val="008412D1"/>
    <w:rsid w:val="00841D65"/>
    <w:rsid w:val="008430CF"/>
    <w:rsid w:val="00843700"/>
    <w:rsid w:val="008447F7"/>
    <w:rsid w:val="00845BFB"/>
    <w:rsid w:val="00847DE0"/>
    <w:rsid w:val="0085163E"/>
    <w:rsid w:val="00851714"/>
    <w:rsid w:val="008522C5"/>
    <w:rsid w:val="008539F9"/>
    <w:rsid w:val="0085436B"/>
    <w:rsid w:val="00854EC8"/>
    <w:rsid w:val="00855227"/>
    <w:rsid w:val="008561FE"/>
    <w:rsid w:val="008569AC"/>
    <w:rsid w:val="00856C9D"/>
    <w:rsid w:val="008576F7"/>
    <w:rsid w:val="00857844"/>
    <w:rsid w:val="00857CC7"/>
    <w:rsid w:val="008620B7"/>
    <w:rsid w:val="0086221C"/>
    <w:rsid w:val="008642DB"/>
    <w:rsid w:val="00864D4A"/>
    <w:rsid w:val="008650A6"/>
    <w:rsid w:val="008653B9"/>
    <w:rsid w:val="008661D0"/>
    <w:rsid w:val="00866BA0"/>
    <w:rsid w:val="00867146"/>
    <w:rsid w:val="00867336"/>
    <w:rsid w:val="0087004E"/>
    <w:rsid w:val="00870B7B"/>
    <w:rsid w:val="00871AB0"/>
    <w:rsid w:val="008763C5"/>
    <w:rsid w:val="00877C22"/>
    <w:rsid w:val="00877EA3"/>
    <w:rsid w:val="008804B8"/>
    <w:rsid w:val="00880E1F"/>
    <w:rsid w:val="008814AF"/>
    <w:rsid w:val="008841D7"/>
    <w:rsid w:val="00885AEA"/>
    <w:rsid w:val="00885B59"/>
    <w:rsid w:val="008864BB"/>
    <w:rsid w:val="008869E5"/>
    <w:rsid w:val="008936EA"/>
    <w:rsid w:val="0089585F"/>
    <w:rsid w:val="008966FD"/>
    <w:rsid w:val="00896A1F"/>
    <w:rsid w:val="008A08A8"/>
    <w:rsid w:val="008A4247"/>
    <w:rsid w:val="008A6F7F"/>
    <w:rsid w:val="008B0056"/>
    <w:rsid w:val="008B07A6"/>
    <w:rsid w:val="008B27F6"/>
    <w:rsid w:val="008B2D6A"/>
    <w:rsid w:val="008B65F2"/>
    <w:rsid w:val="008B6C52"/>
    <w:rsid w:val="008C1EDF"/>
    <w:rsid w:val="008C25DC"/>
    <w:rsid w:val="008C57DF"/>
    <w:rsid w:val="008D2081"/>
    <w:rsid w:val="008D30D6"/>
    <w:rsid w:val="008D3D28"/>
    <w:rsid w:val="008D4993"/>
    <w:rsid w:val="008D4DC1"/>
    <w:rsid w:val="008D580D"/>
    <w:rsid w:val="008D7132"/>
    <w:rsid w:val="008E0689"/>
    <w:rsid w:val="008E1FD6"/>
    <w:rsid w:val="008E244D"/>
    <w:rsid w:val="008E29B6"/>
    <w:rsid w:val="008E5BDB"/>
    <w:rsid w:val="008E743D"/>
    <w:rsid w:val="008E7E81"/>
    <w:rsid w:val="008F1429"/>
    <w:rsid w:val="008F1F70"/>
    <w:rsid w:val="008F2AFC"/>
    <w:rsid w:val="008F4B04"/>
    <w:rsid w:val="008F4B5B"/>
    <w:rsid w:val="008F4E2C"/>
    <w:rsid w:val="008F51C6"/>
    <w:rsid w:val="008F7E2C"/>
    <w:rsid w:val="0090047C"/>
    <w:rsid w:val="0090298A"/>
    <w:rsid w:val="00902B33"/>
    <w:rsid w:val="00902E2D"/>
    <w:rsid w:val="00902EC8"/>
    <w:rsid w:val="00903A48"/>
    <w:rsid w:val="0090464A"/>
    <w:rsid w:val="009051CA"/>
    <w:rsid w:val="00905A11"/>
    <w:rsid w:val="00905B1D"/>
    <w:rsid w:val="00905D2A"/>
    <w:rsid w:val="00906CE0"/>
    <w:rsid w:val="00907B14"/>
    <w:rsid w:val="00910382"/>
    <w:rsid w:val="009108FC"/>
    <w:rsid w:val="00910DBB"/>
    <w:rsid w:val="00910EAD"/>
    <w:rsid w:val="00912ED7"/>
    <w:rsid w:val="00914AA2"/>
    <w:rsid w:val="0091537B"/>
    <w:rsid w:val="00915629"/>
    <w:rsid w:val="00916005"/>
    <w:rsid w:val="009179B6"/>
    <w:rsid w:val="00920E45"/>
    <w:rsid w:val="009212B5"/>
    <w:rsid w:val="00922692"/>
    <w:rsid w:val="009240E1"/>
    <w:rsid w:val="00924C8C"/>
    <w:rsid w:val="00925098"/>
    <w:rsid w:val="009263E8"/>
    <w:rsid w:val="00930FB0"/>
    <w:rsid w:val="009317F5"/>
    <w:rsid w:val="009324EF"/>
    <w:rsid w:val="00932B2A"/>
    <w:rsid w:val="00932E42"/>
    <w:rsid w:val="00933B7E"/>
    <w:rsid w:val="00933F81"/>
    <w:rsid w:val="009344D9"/>
    <w:rsid w:val="00934C02"/>
    <w:rsid w:val="0093611A"/>
    <w:rsid w:val="009377D0"/>
    <w:rsid w:val="00937829"/>
    <w:rsid w:val="00940070"/>
    <w:rsid w:val="00942A88"/>
    <w:rsid w:val="0094417B"/>
    <w:rsid w:val="009447CA"/>
    <w:rsid w:val="0094612F"/>
    <w:rsid w:val="009462D8"/>
    <w:rsid w:val="00946DBA"/>
    <w:rsid w:val="009507E4"/>
    <w:rsid w:val="009508BB"/>
    <w:rsid w:val="00950A37"/>
    <w:rsid w:val="00950BC4"/>
    <w:rsid w:val="0095233C"/>
    <w:rsid w:val="00952826"/>
    <w:rsid w:val="00952A95"/>
    <w:rsid w:val="00952D1B"/>
    <w:rsid w:val="009536E5"/>
    <w:rsid w:val="0095425B"/>
    <w:rsid w:val="00955286"/>
    <w:rsid w:val="00956FE5"/>
    <w:rsid w:val="00957987"/>
    <w:rsid w:val="0096127C"/>
    <w:rsid w:val="00963516"/>
    <w:rsid w:val="00964A2B"/>
    <w:rsid w:val="00964E08"/>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7998"/>
    <w:rsid w:val="009779B0"/>
    <w:rsid w:val="00977C19"/>
    <w:rsid w:val="00977FF0"/>
    <w:rsid w:val="0098089E"/>
    <w:rsid w:val="00982DC2"/>
    <w:rsid w:val="00983125"/>
    <w:rsid w:val="0098315C"/>
    <w:rsid w:val="009853F9"/>
    <w:rsid w:val="00986EFE"/>
    <w:rsid w:val="00987227"/>
    <w:rsid w:val="00992DF2"/>
    <w:rsid w:val="009937E8"/>
    <w:rsid w:val="009939FF"/>
    <w:rsid w:val="009A03DF"/>
    <w:rsid w:val="009A1C1D"/>
    <w:rsid w:val="009A306C"/>
    <w:rsid w:val="009A4EFE"/>
    <w:rsid w:val="009A7988"/>
    <w:rsid w:val="009B49B3"/>
    <w:rsid w:val="009B61B2"/>
    <w:rsid w:val="009B779F"/>
    <w:rsid w:val="009B7A93"/>
    <w:rsid w:val="009C011D"/>
    <w:rsid w:val="009C1552"/>
    <w:rsid w:val="009C1B2E"/>
    <w:rsid w:val="009C2148"/>
    <w:rsid w:val="009C3DAA"/>
    <w:rsid w:val="009C3F85"/>
    <w:rsid w:val="009C5097"/>
    <w:rsid w:val="009C6C6F"/>
    <w:rsid w:val="009C7B31"/>
    <w:rsid w:val="009C7DF6"/>
    <w:rsid w:val="009D106F"/>
    <w:rsid w:val="009D1E8E"/>
    <w:rsid w:val="009D420F"/>
    <w:rsid w:val="009D60AA"/>
    <w:rsid w:val="009D7A57"/>
    <w:rsid w:val="009E2C76"/>
    <w:rsid w:val="009E37C0"/>
    <w:rsid w:val="009E6C7F"/>
    <w:rsid w:val="009E6F8E"/>
    <w:rsid w:val="009E752A"/>
    <w:rsid w:val="009E7AEB"/>
    <w:rsid w:val="009E7DF4"/>
    <w:rsid w:val="009F0F89"/>
    <w:rsid w:val="009F258C"/>
    <w:rsid w:val="009F2987"/>
    <w:rsid w:val="009F2E31"/>
    <w:rsid w:val="009F38AE"/>
    <w:rsid w:val="009F560B"/>
    <w:rsid w:val="009F63CC"/>
    <w:rsid w:val="009F6CA5"/>
    <w:rsid w:val="009F745A"/>
    <w:rsid w:val="00A019A1"/>
    <w:rsid w:val="00A07023"/>
    <w:rsid w:val="00A2012C"/>
    <w:rsid w:val="00A264A4"/>
    <w:rsid w:val="00A30E18"/>
    <w:rsid w:val="00A31304"/>
    <w:rsid w:val="00A314E8"/>
    <w:rsid w:val="00A31D77"/>
    <w:rsid w:val="00A32306"/>
    <w:rsid w:val="00A340B9"/>
    <w:rsid w:val="00A35BD2"/>
    <w:rsid w:val="00A363B3"/>
    <w:rsid w:val="00A364B0"/>
    <w:rsid w:val="00A40A03"/>
    <w:rsid w:val="00A41E83"/>
    <w:rsid w:val="00A42227"/>
    <w:rsid w:val="00A426EB"/>
    <w:rsid w:val="00A42BD4"/>
    <w:rsid w:val="00A44644"/>
    <w:rsid w:val="00A447AC"/>
    <w:rsid w:val="00A45478"/>
    <w:rsid w:val="00A46215"/>
    <w:rsid w:val="00A467C9"/>
    <w:rsid w:val="00A4773B"/>
    <w:rsid w:val="00A50A8D"/>
    <w:rsid w:val="00A51092"/>
    <w:rsid w:val="00A52169"/>
    <w:rsid w:val="00A53083"/>
    <w:rsid w:val="00A53387"/>
    <w:rsid w:val="00A54921"/>
    <w:rsid w:val="00A54DBE"/>
    <w:rsid w:val="00A5538B"/>
    <w:rsid w:val="00A559C1"/>
    <w:rsid w:val="00A57002"/>
    <w:rsid w:val="00A600C4"/>
    <w:rsid w:val="00A604EC"/>
    <w:rsid w:val="00A612A1"/>
    <w:rsid w:val="00A61C4C"/>
    <w:rsid w:val="00A6216C"/>
    <w:rsid w:val="00A6266F"/>
    <w:rsid w:val="00A64D34"/>
    <w:rsid w:val="00A65CA7"/>
    <w:rsid w:val="00A65ED6"/>
    <w:rsid w:val="00A7126C"/>
    <w:rsid w:val="00A73A59"/>
    <w:rsid w:val="00A74360"/>
    <w:rsid w:val="00A74D60"/>
    <w:rsid w:val="00A7583F"/>
    <w:rsid w:val="00A7763F"/>
    <w:rsid w:val="00A81354"/>
    <w:rsid w:val="00A84872"/>
    <w:rsid w:val="00A857F3"/>
    <w:rsid w:val="00A86E47"/>
    <w:rsid w:val="00A8719D"/>
    <w:rsid w:val="00A87802"/>
    <w:rsid w:val="00A87A4D"/>
    <w:rsid w:val="00A90601"/>
    <w:rsid w:val="00A90DB5"/>
    <w:rsid w:val="00A92CA6"/>
    <w:rsid w:val="00A963A0"/>
    <w:rsid w:val="00A96865"/>
    <w:rsid w:val="00A97863"/>
    <w:rsid w:val="00AA0657"/>
    <w:rsid w:val="00AA0943"/>
    <w:rsid w:val="00AA0B88"/>
    <w:rsid w:val="00AA2E06"/>
    <w:rsid w:val="00AA4C38"/>
    <w:rsid w:val="00AA51AF"/>
    <w:rsid w:val="00AA5604"/>
    <w:rsid w:val="00AA6146"/>
    <w:rsid w:val="00AA61F5"/>
    <w:rsid w:val="00AA7FFC"/>
    <w:rsid w:val="00AB1913"/>
    <w:rsid w:val="00AB1A46"/>
    <w:rsid w:val="00AB1BF0"/>
    <w:rsid w:val="00AB38D8"/>
    <w:rsid w:val="00AB44BF"/>
    <w:rsid w:val="00AB59F3"/>
    <w:rsid w:val="00AC01D9"/>
    <w:rsid w:val="00AC036E"/>
    <w:rsid w:val="00AC03B1"/>
    <w:rsid w:val="00AC0E30"/>
    <w:rsid w:val="00AC2D55"/>
    <w:rsid w:val="00AC381A"/>
    <w:rsid w:val="00AC3861"/>
    <w:rsid w:val="00AC49C9"/>
    <w:rsid w:val="00AC4ADA"/>
    <w:rsid w:val="00AC522F"/>
    <w:rsid w:val="00AC6686"/>
    <w:rsid w:val="00AC7CB6"/>
    <w:rsid w:val="00AD1F28"/>
    <w:rsid w:val="00AD3987"/>
    <w:rsid w:val="00AD4B05"/>
    <w:rsid w:val="00AD4C62"/>
    <w:rsid w:val="00AD4F2A"/>
    <w:rsid w:val="00AD71E9"/>
    <w:rsid w:val="00AD7C61"/>
    <w:rsid w:val="00AD7EE4"/>
    <w:rsid w:val="00AE025B"/>
    <w:rsid w:val="00AE0D23"/>
    <w:rsid w:val="00AE0F78"/>
    <w:rsid w:val="00AE1A3F"/>
    <w:rsid w:val="00AE27BE"/>
    <w:rsid w:val="00AE3194"/>
    <w:rsid w:val="00AE53A1"/>
    <w:rsid w:val="00AE5D9D"/>
    <w:rsid w:val="00AE7091"/>
    <w:rsid w:val="00AF3A88"/>
    <w:rsid w:val="00AF4912"/>
    <w:rsid w:val="00AF4B7E"/>
    <w:rsid w:val="00AF4EFE"/>
    <w:rsid w:val="00AF5402"/>
    <w:rsid w:val="00AF5583"/>
    <w:rsid w:val="00AF65F1"/>
    <w:rsid w:val="00B00D3A"/>
    <w:rsid w:val="00B01640"/>
    <w:rsid w:val="00B029CE"/>
    <w:rsid w:val="00B030BF"/>
    <w:rsid w:val="00B06425"/>
    <w:rsid w:val="00B06AFC"/>
    <w:rsid w:val="00B11FA6"/>
    <w:rsid w:val="00B129E5"/>
    <w:rsid w:val="00B13BB4"/>
    <w:rsid w:val="00B13BD1"/>
    <w:rsid w:val="00B14DA8"/>
    <w:rsid w:val="00B16C8A"/>
    <w:rsid w:val="00B16D96"/>
    <w:rsid w:val="00B17060"/>
    <w:rsid w:val="00B21348"/>
    <w:rsid w:val="00B226BF"/>
    <w:rsid w:val="00B228A2"/>
    <w:rsid w:val="00B23A24"/>
    <w:rsid w:val="00B23BFE"/>
    <w:rsid w:val="00B267FD"/>
    <w:rsid w:val="00B303C5"/>
    <w:rsid w:val="00B324E1"/>
    <w:rsid w:val="00B330B5"/>
    <w:rsid w:val="00B35798"/>
    <w:rsid w:val="00B36822"/>
    <w:rsid w:val="00B36B85"/>
    <w:rsid w:val="00B36F6D"/>
    <w:rsid w:val="00B3717A"/>
    <w:rsid w:val="00B406AA"/>
    <w:rsid w:val="00B4094A"/>
    <w:rsid w:val="00B429C5"/>
    <w:rsid w:val="00B429EC"/>
    <w:rsid w:val="00B4383D"/>
    <w:rsid w:val="00B43944"/>
    <w:rsid w:val="00B45C57"/>
    <w:rsid w:val="00B462D0"/>
    <w:rsid w:val="00B47C1E"/>
    <w:rsid w:val="00B47D90"/>
    <w:rsid w:val="00B500F5"/>
    <w:rsid w:val="00B5029D"/>
    <w:rsid w:val="00B51CDC"/>
    <w:rsid w:val="00B53AF9"/>
    <w:rsid w:val="00B53BE9"/>
    <w:rsid w:val="00B558CA"/>
    <w:rsid w:val="00B56C50"/>
    <w:rsid w:val="00B5717D"/>
    <w:rsid w:val="00B600E4"/>
    <w:rsid w:val="00B60272"/>
    <w:rsid w:val="00B620D7"/>
    <w:rsid w:val="00B63DAC"/>
    <w:rsid w:val="00B63F03"/>
    <w:rsid w:val="00B6571F"/>
    <w:rsid w:val="00B71683"/>
    <w:rsid w:val="00B72B3D"/>
    <w:rsid w:val="00B72DE2"/>
    <w:rsid w:val="00B75518"/>
    <w:rsid w:val="00B7701C"/>
    <w:rsid w:val="00B8011F"/>
    <w:rsid w:val="00B80A29"/>
    <w:rsid w:val="00B80D27"/>
    <w:rsid w:val="00B8102E"/>
    <w:rsid w:val="00B82DA5"/>
    <w:rsid w:val="00B83589"/>
    <w:rsid w:val="00B84B4B"/>
    <w:rsid w:val="00B90414"/>
    <w:rsid w:val="00B912CF"/>
    <w:rsid w:val="00B9387C"/>
    <w:rsid w:val="00B9486E"/>
    <w:rsid w:val="00B95377"/>
    <w:rsid w:val="00B960D1"/>
    <w:rsid w:val="00B97689"/>
    <w:rsid w:val="00BA00CD"/>
    <w:rsid w:val="00BA041D"/>
    <w:rsid w:val="00BA2647"/>
    <w:rsid w:val="00BA38DE"/>
    <w:rsid w:val="00BA3B84"/>
    <w:rsid w:val="00BA4504"/>
    <w:rsid w:val="00BA5769"/>
    <w:rsid w:val="00BA5814"/>
    <w:rsid w:val="00BA63C9"/>
    <w:rsid w:val="00BA6F14"/>
    <w:rsid w:val="00BA759F"/>
    <w:rsid w:val="00BA76EF"/>
    <w:rsid w:val="00BB02A4"/>
    <w:rsid w:val="00BB0394"/>
    <w:rsid w:val="00BB2769"/>
    <w:rsid w:val="00BB2856"/>
    <w:rsid w:val="00BB54EE"/>
    <w:rsid w:val="00BB578D"/>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A4B"/>
    <w:rsid w:val="00BD1D69"/>
    <w:rsid w:val="00BD2245"/>
    <w:rsid w:val="00BD22CE"/>
    <w:rsid w:val="00BD3449"/>
    <w:rsid w:val="00BD3978"/>
    <w:rsid w:val="00BD51C8"/>
    <w:rsid w:val="00BD5897"/>
    <w:rsid w:val="00BD5A4F"/>
    <w:rsid w:val="00BD60A3"/>
    <w:rsid w:val="00BE2AEB"/>
    <w:rsid w:val="00BE2E80"/>
    <w:rsid w:val="00BE3C2D"/>
    <w:rsid w:val="00BE67C0"/>
    <w:rsid w:val="00BE7093"/>
    <w:rsid w:val="00BE7EB3"/>
    <w:rsid w:val="00BF080E"/>
    <w:rsid w:val="00BF143F"/>
    <w:rsid w:val="00BF194C"/>
    <w:rsid w:val="00BF2E9F"/>
    <w:rsid w:val="00BF315D"/>
    <w:rsid w:val="00BF5235"/>
    <w:rsid w:val="00BF577A"/>
    <w:rsid w:val="00BF5DC3"/>
    <w:rsid w:val="00C002BA"/>
    <w:rsid w:val="00C0101E"/>
    <w:rsid w:val="00C015D8"/>
    <w:rsid w:val="00C01FAF"/>
    <w:rsid w:val="00C029B1"/>
    <w:rsid w:val="00C02C58"/>
    <w:rsid w:val="00C048BF"/>
    <w:rsid w:val="00C04EB2"/>
    <w:rsid w:val="00C04FB6"/>
    <w:rsid w:val="00C07FB1"/>
    <w:rsid w:val="00C1123C"/>
    <w:rsid w:val="00C11A7E"/>
    <w:rsid w:val="00C150D5"/>
    <w:rsid w:val="00C152A1"/>
    <w:rsid w:val="00C165B1"/>
    <w:rsid w:val="00C168D5"/>
    <w:rsid w:val="00C1690D"/>
    <w:rsid w:val="00C17783"/>
    <w:rsid w:val="00C203F4"/>
    <w:rsid w:val="00C21E6B"/>
    <w:rsid w:val="00C21F7F"/>
    <w:rsid w:val="00C22087"/>
    <w:rsid w:val="00C22CD8"/>
    <w:rsid w:val="00C2449C"/>
    <w:rsid w:val="00C25E50"/>
    <w:rsid w:val="00C30046"/>
    <w:rsid w:val="00C30CC3"/>
    <w:rsid w:val="00C3336E"/>
    <w:rsid w:val="00C33F6C"/>
    <w:rsid w:val="00C362EE"/>
    <w:rsid w:val="00C37EE7"/>
    <w:rsid w:val="00C406BE"/>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434"/>
    <w:rsid w:val="00C553A0"/>
    <w:rsid w:val="00C55D3E"/>
    <w:rsid w:val="00C56AB5"/>
    <w:rsid w:val="00C56F69"/>
    <w:rsid w:val="00C6016D"/>
    <w:rsid w:val="00C60E24"/>
    <w:rsid w:val="00C6100A"/>
    <w:rsid w:val="00C611ED"/>
    <w:rsid w:val="00C64940"/>
    <w:rsid w:val="00C65323"/>
    <w:rsid w:val="00C661A9"/>
    <w:rsid w:val="00C66BA3"/>
    <w:rsid w:val="00C72F14"/>
    <w:rsid w:val="00C73C9B"/>
    <w:rsid w:val="00C73DCE"/>
    <w:rsid w:val="00C740BD"/>
    <w:rsid w:val="00C74C40"/>
    <w:rsid w:val="00C7716C"/>
    <w:rsid w:val="00C776C7"/>
    <w:rsid w:val="00C77D01"/>
    <w:rsid w:val="00C846FD"/>
    <w:rsid w:val="00C84CB6"/>
    <w:rsid w:val="00C86381"/>
    <w:rsid w:val="00C86E25"/>
    <w:rsid w:val="00C87B92"/>
    <w:rsid w:val="00C9050A"/>
    <w:rsid w:val="00C91B12"/>
    <w:rsid w:val="00C9260D"/>
    <w:rsid w:val="00C92FB5"/>
    <w:rsid w:val="00C93001"/>
    <w:rsid w:val="00C941B1"/>
    <w:rsid w:val="00C973DC"/>
    <w:rsid w:val="00C97D6C"/>
    <w:rsid w:val="00CA1FD8"/>
    <w:rsid w:val="00CA220D"/>
    <w:rsid w:val="00CA2B04"/>
    <w:rsid w:val="00CA3C1E"/>
    <w:rsid w:val="00CA6F06"/>
    <w:rsid w:val="00CA77C5"/>
    <w:rsid w:val="00CB0601"/>
    <w:rsid w:val="00CB18F5"/>
    <w:rsid w:val="00CB2232"/>
    <w:rsid w:val="00CB2A09"/>
    <w:rsid w:val="00CB2D76"/>
    <w:rsid w:val="00CB2EBD"/>
    <w:rsid w:val="00CB300F"/>
    <w:rsid w:val="00CB5834"/>
    <w:rsid w:val="00CB58E1"/>
    <w:rsid w:val="00CB7511"/>
    <w:rsid w:val="00CB7B3E"/>
    <w:rsid w:val="00CC3972"/>
    <w:rsid w:val="00CC4C31"/>
    <w:rsid w:val="00CC5960"/>
    <w:rsid w:val="00CC6BED"/>
    <w:rsid w:val="00CD082E"/>
    <w:rsid w:val="00CD0997"/>
    <w:rsid w:val="00CD0B0A"/>
    <w:rsid w:val="00CD1017"/>
    <w:rsid w:val="00CD1A2D"/>
    <w:rsid w:val="00CD2D00"/>
    <w:rsid w:val="00CD37E0"/>
    <w:rsid w:val="00CD4FD5"/>
    <w:rsid w:val="00CD572A"/>
    <w:rsid w:val="00CD5C57"/>
    <w:rsid w:val="00CD6046"/>
    <w:rsid w:val="00CD7B00"/>
    <w:rsid w:val="00CD7E96"/>
    <w:rsid w:val="00CE1261"/>
    <w:rsid w:val="00CE216A"/>
    <w:rsid w:val="00CE2BDA"/>
    <w:rsid w:val="00CE5AA8"/>
    <w:rsid w:val="00CE64AE"/>
    <w:rsid w:val="00CE6568"/>
    <w:rsid w:val="00CE6848"/>
    <w:rsid w:val="00CE71BD"/>
    <w:rsid w:val="00CF0992"/>
    <w:rsid w:val="00CF2828"/>
    <w:rsid w:val="00CF63CB"/>
    <w:rsid w:val="00CF7119"/>
    <w:rsid w:val="00D0015D"/>
    <w:rsid w:val="00D00F7E"/>
    <w:rsid w:val="00D01717"/>
    <w:rsid w:val="00D0177E"/>
    <w:rsid w:val="00D01A6D"/>
    <w:rsid w:val="00D01F4D"/>
    <w:rsid w:val="00D03A98"/>
    <w:rsid w:val="00D042D6"/>
    <w:rsid w:val="00D04F8F"/>
    <w:rsid w:val="00D054C2"/>
    <w:rsid w:val="00D0643B"/>
    <w:rsid w:val="00D06DCA"/>
    <w:rsid w:val="00D07727"/>
    <w:rsid w:val="00D07AC0"/>
    <w:rsid w:val="00D105C3"/>
    <w:rsid w:val="00D10610"/>
    <w:rsid w:val="00D11076"/>
    <w:rsid w:val="00D12122"/>
    <w:rsid w:val="00D122E5"/>
    <w:rsid w:val="00D1257C"/>
    <w:rsid w:val="00D12767"/>
    <w:rsid w:val="00D13A8D"/>
    <w:rsid w:val="00D161CF"/>
    <w:rsid w:val="00D1683F"/>
    <w:rsid w:val="00D16C44"/>
    <w:rsid w:val="00D17003"/>
    <w:rsid w:val="00D174AA"/>
    <w:rsid w:val="00D179A4"/>
    <w:rsid w:val="00D20E3C"/>
    <w:rsid w:val="00D2507D"/>
    <w:rsid w:val="00D26A88"/>
    <w:rsid w:val="00D30459"/>
    <w:rsid w:val="00D30EC6"/>
    <w:rsid w:val="00D3117A"/>
    <w:rsid w:val="00D31353"/>
    <w:rsid w:val="00D31DA8"/>
    <w:rsid w:val="00D3236C"/>
    <w:rsid w:val="00D32641"/>
    <w:rsid w:val="00D33675"/>
    <w:rsid w:val="00D34687"/>
    <w:rsid w:val="00D37462"/>
    <w:rsid w:val="00D37936"/>
    <w:rsid w:val="00D37DCC"/>
    <w:rsid w:val="00D40074"/>
    <w:rsid w:val="00D409EE"/>
    <w:rsid w:val="00D40CAD"/>
    <w:rsid w:val="00D414F1"/>
    <w:rsid w:val="00D42A31"/>
    <w:rsid w:val="00D4626C"/>
    <w:rsid w:val="00D4654D"/>
    <w:rsid w:val="00D478C3"/>
    <w:rsid w:val="00D517FF"/>
    <w:rsid w:val="00D528FF"/>
    <w:rsid w:val="00D53AAD"/>
    <w:rsid w:val="00D5404B"/>
    <w:rsid w:val="00D55D97"/>
    <w:rsid w:val="00D57073"/>
    <w:rsid w:val="00D57789"/>
    <w:rsid w:val="00D57D3C"/>
    <w:rsid w:val="00D60382"/>
    <w:rsid w:val="00D62525"/>
    <w:rsid w:val="00D63E42"/>
    <w:rsid w:val="00D711AD"/>
    <w:rsid w:val="00D71606"/>
    <w:rsid w:val="00D7276B"/>
    <w:rsid w:val="00D736FF"/>
    <w:rsid w:val="00D742C8"/>
    <w:rsid w:val="00D74316"/>
    <w:rsid w:val="00D76783"/>
    <w:rsid w:val="00D76ED2"/>
    <w:rsid w:val="00D77626"/>
    <w:rsid w:val="00D805AC"/>
    <w:rsid w:val="00D81640"/>
    <w:rsid w:val="00D81888"/>
    <w:rsid w:val="00D81F69"/>
    <w:rsid w:val="00D820FB"/>
    <w:rsid w:val="00D826E3"/>
    <w:rsid w:val="00D910BC"/>
    <w:rsid w:val="00D91368"/>
    <w:rsid w:val="00D91F49"/>
    <w:rsid w:val="00D91F7E"/>
    <w:rsid w:val="00D946C6"/>
    <w:rsid w:val="00D95636"/>
    <w:rsid w:val="00D95DE1"/>
    <w:rsid w:val="00DA0602"/>
    <w:rsid w:val="00DA0DFA"/>
    <w:rsid w:val="00DA16FB"/>
    <w:rsid w:val="00DA1B6A"/>
    <w:rsid w:val="00DA42C9"/>
    <w:rsid w:val="00DA7A0D"/>
    <w:rsid w:val="00DA7BB4"/>
    <w:rsid w:val="00DB0910"/>
    <w:rsid w:val="00DB0958"/>
    <w:rsid w:val="00DB47DA"/>
    <w:rsid w:val="00DB5C1B"/>
    <w:rsid w:val="00DB6F24"/>
    <w:rsid w:val="00DB75A2"/>
    <w:rsid w:val="00DB7F6E"/>
    <w:rsid w:val="00DC3040"/>
    <w:rsid w:val="00DC3EA8"/>
    <w:rsid w:val="00DC44F5"/>
    <w:rsid w:val="00DC63BC"/>
    <w:rsid w:val="00DC675D"/>
    <w:rsid w:val="00DD008F"/>
    <w:rsid w:val="00DD028C"/>
    <w:rsid w:val="00DD08D2"/>
    <w:rsid w:val="00DD099E"/>
    <w:rsid w:val="00DD0F78"/>
    <w:rsid w:val="00DD1C7E"/>
    <w:rsid w:val="00DD3174"/>
    <w:rsid w:val="00DD58B2"/>
    <w:rsid w:val="00DD7609"/>
    <w:rsid w:val="00DE189D"/>
    <w:rsid w:val="00DE3054"/>
    <w:rsid w:val="00DE4ED6"/>
    <w:rsid w:val="00DE798F"/>
    <w:rsid w:val="00DF12A2"/>
    <w:rsid w:val="00DF3F08"/>
    <w:rsid w:val="00DF4675"/>
    <w:rsid w:val="00DF4A48"/>
    <w:rsid w:val="00DF6270"/>
    <w:rsid w:val="00DF72FD"/>
    <w:rsid w:val="00DF7CF5"/>
    <w:rsid w:val="00DF7E87"/>
    <w:rsid w:val="00E00A2C"/>
    <w:rsid w:val="00E00E14"/>
    <w:rsid w:val="00E025AE"/>
    <w:rsid w:val="00E03D36"/>
    <w:rsid w:val="00E0479D"/>
    <w:rsid w:val="00E05409"/>
    <w:rsid w:val="00E075E7"/>
    <w:rsid w:val="00E07710"/>
    <w:rsid w:val="00E07A0E"/>
    <w:rsid w:val="00E11711"/>
    <w:rsid w:val="00E1324D"/>
    <w:rsid w:val="00E13CEF"/>
    <w:rsid w:val="00E1416F"/>
    <w:rsid w:val="00E1486F"/>
    <w:rsid w:val="00E163DB"/>
    <w:rsid w:val="00E16698"/>
    <w:rsid w:val="00E16F8B"/>
    <w:rsid w:val="00E17504"/>
    <w:rsid w:val="00E202D5"/>
    <w:rsid w:val="00E20F93"/>
    <w:rsid w:val="00E2247E"/>
    <w:rsid w:val="00E24A1B"/>
    <w:rsid w:val="00E25759"/>
    <w:rsid w:val="00E266FA"/>
    <w:rsid w:val="00E26F76"/>
    <w:rsid w:val="00E30340"/>
    <w:rsid w:val="00E30C22"/>
    <w:rsid w:val="00E32524"/>
    <w:rsid w:val="00E32573"/>
    <w:rsid w:val="00E33BCC"/>
    <w:rsid w:val="00E34A23"/>
    <w:rsid w:val="00E34A84"/>
    <w:rsid w:val="00E35369"/>
    <w:rsid w:val="00E36340"/>
    <w:rsid w:val="00E37310"/>
    <w:rsid w:val="00E40F66"/>
    <w:rsid w:val="00E414E1"/>
    <w:rsid w:val="00E437C8"/>
    <w:rsid w:val="00E43EFF"/>
    <w:rsid w:val="00E440DB"/>
    <w:rsid w:val="00E44C1B"/>
    <w:rsid w:val="00E45FA4"/>
    <w:rsid w:val="00E45FA6"/>
    <w:rsid w:val="00E51549"/>
    <w:rsid w:val="00E5256D"/>
    <w:rsid w:val="00E5259B"/>
    <w:rsid w:val="00E52759"/>
    <w:rsid w:val="00E52966"/>
    <w:rsid w:val="00E536A3"/>
    <w:rsid w:val="00E54F7E"/>
    <w:rsid w:val="00E568D1"/>
    <w:rsid w:val="00E57010"/>
    <w:rsid w:val="00E578F3"/>
    <w:rsid w:val="00E608CE"/>
    <w:rsid w:val="00E61AC1"/>
    <w:rsid w:val="00E62B07"/>
    <w:rsid w:val="00E7034E"/>
    <w:rsid w:val="00E7084F"/>
    <w:rsid w:val="00E72F51"/>
    <w:rsid w:val="00E74F51"/>
    <w:rsid w:val="00E75A8B"/>
    <w:rsid w:val="00E764F7"/>
    <w:rsid w:val="00E83CA9"/>
    <w:rsid w:val="00E841F6"/>
    <w:rsid w:val="00E843EC"/>
    <w:rsid w:val="00E85F43"/>
    <w:rsid w:val="00E86BDA"/>
    <w:rsid w:val="00E87693"/>
    <w:rsid w:val="00E8793C"/>
    <w:rsid w:val="00E87D40"/>
    <w:rsid w:val="00E907BB"/>
    <w:rsid w:val="00E90BC1"/>
    <w:rsid w:val="00E912CE"/>
    <w:rsid w:val="00E91666"/>
    <w:rsid w:val="00E91F78"/>
    <w:rsid w:val="00E92109"/>
    <w:rsid w:val="00E924D0"/>
    <w:rsid w:val="00E931D1"/>
    <w:rsid w:val="00E938B4"/>
    <w:rsid w:val="00E94CCA"/>
    <w:rsid w:val="00E97F16"/>
    <w:rsid w:val="00EA00AD"/>
    <w:rsid w:val="00EA065A"/>
    <w:rsid w:val="00EA0AF3"/>
    <w:rsid w:val="00EA3985"/>
    <w:rsid w:val="00EA3F49"/>
    <w:rsid w:val="00EA7AD6"/>
    <w:rsid w:val="00EB04B3"/>
    <w:rsid w:val="00EB081D"/>
    <w:rsid w:val="00EB2B70"/>
    <w:rsid w:val="00EB38B4"/>
    <w:rsid w:val="00EB3E00"/>
    <w:rsid w:val="00EB4417"/>
    <w:rsid w:val="00EB4CC5"/>
    <w:rsid w:val="00EB6E68"/>
    <w:rsid w:val="00EB7C61"/>
    <w:rsid w:val="00EC06CA"/>
    <w:rsid w:val="00EC141F"/>
    <w:rsid w:val="00EC23C6"/>
    <w:rsid w:val="00EC2635"/>
    <w:rsid w:val="00EC2654"/>
    <w:rsid w:val="00EC2CE4"/>
    <w:rsid w:val="00EC2EFB"/>
    <w:rsid w:val="00EC351C"/>
    <w:rsid w:val="00EC3A6E"/>
    <w:rsid w:val="00EC3E8E"/>
    <w:rsid w:val="00EC6B0F"/>
    <w:rsid w:val="00ED0733"/>
    <w:rsid w:val="00ED0EB1"/>
    <w:rsid w:val="00ED14C0"/>
    <w:rsid w:val="00ED1BB5"/>
    <w:rsid w:val="00ED1BD1"/>
    <w:rsid w:val="00ED2227"/>
    <w:rsid w:val="00ED384C"/>
    <w:rsid w:val="00ED4B40"/>
    <w:rsid w:val="00ED75C3"/>
    <w:rsid w:val="00EE1348"/>
    <w:rsid w:val="00EE1D71"/>
    <w:rsid w:val="00EE31AB"/>
    <w:rsid w:val="00EE3364"/>
    <w:rsid w:val="00EE3EC4"/>
    <w:rsid w:val="00EE4898"/>
    <w:rsid w:val="00EE608C"/>
    <w:rsid w:val="00EE7532"/>
    <w:rsid w:val="00EF0F36"/>
    <w:rsid w:val="00EF33F6"/>
    <w:rsid w:val="00EF343B"/>
    <w:rsid w:val="00EF576F"/>
    <w:rsid w:val="00F01CF3"/>
    <w:rsid w:val="00F04403"/>
    <w:rsid w:val="00F04BF6"/>
    <w:rsid w:val="00F066C6"/>
    <w:rsid w:val="00F06D3C"/>
    <w:rsid w:val="00F0700C"/>
    <w:rsid w:val="00F109F3"/>
    <w:rsid w:val="00F11829"/>
    <w:rsid w:val="00F11E45"/>
    <w:rsid w:val="00F1209C"/>
    <w:rsid w:val="00F127BB"/>
    <w:rsid w:val="00F12D07"/>
    <w:rsid w:val="00F12E62"/>
    <w:rsid w:val="00F13082"/>
    <w:rsid w:val="00F167DA"/>
    <w:rsid w:val="00F16956"/>
    <w:rsid w:val="00F17BAB"/>
    <w:rsid w:val="00F20748"/>
    <w:rsid w:val="00F229E6"/>
    <w:rsid w:val="00F256E6"/>
    <w:rsid w:val="00F26949"/>
    <w:rsid w:val="00F2763B"/>
    <w:rsid w:val="00F30141"/>
    <w:rsid w:val="00F30C88"/>
    <w:rsid w:val="00F3437E"/>
    <w:rsid w:val="00F345A9"/>
    <w:rsid w:val="00F3586F"/>
    <w:rsid w:val="00F35FB2"/>
    <w:rsid w:val="00F36050"/>
    <w:rsid w:val="00F36931"/>
    <w:rsid w:val="00F40213"/>
    <w:rsid w:val="00F42D36"/>
    <w:rsid w:val="00F446CE"/>
    <w:rsid w:val="00F450A6"/>
    <w:rsid w:val="00F468A7"/>
    <w:rsid w:val="00F521FB"/>
    <w:rsid w:val="00F525C3"/>
    <w:rsid w:val="00F528C3"/>
    <w:rsid w:val="00F52CFA"/>
    <w:rsid w:val="00F532B1"/>
    <w:rsid w:val="00F5388C"/>
    <w:rsid w:val="00F561DA"/>
    <w:rsid w:val="00F57623"/>
    <w:rsid w:val="00F61715"/>
    <w:rsid w:val="00F623D9"/>
    <w:rsid w:val="00F62FFD"/>
    <w:rsid w:val="00F6325A"/>
    <w:rsid w:val="00F63BEA"/>
    <w:rsid w:val="00F66265"/>
    <w:rsid w:val="00F66C76"/>
    <w:rsid w:val="00F67505"/>
    <w:rsid w:val="00F676EC"/>
    <w:rsid w:val="00F73E05"/>
    <w:rsid w:val="00F7447F"/>
    <w:rsid w:val="00F7508F"/>
    <w:rsid w:val="00F81792"/>
    <w:rsid w:val="00F83831"/>
    <w:rsid w:val="00F83DFE"/>
    <w:rsid w:val="00F84378"/>
    <w:rsid w:val="00F8489C"/>
    <w:rsid w:val="00F853D7"/>
    <w:rsid w:val="00F85BBD"/>
    <w:rsid w:val="00F86531"/>
    <w:rsid w:val="00F87FED"/>
    <w:rsid w:val="00F9089E"/>
    <w:rsid w:val="00F90DAE"/>
    <w:rsid w:val="00F90FAA"/>
    <w:rsid w:val="00F95F36"/>
    <w:rsid w:val="00F96E56"/>
    <w:rsid w:val="00F970E9"/>
    <w:rsid w:val="00FA0D14"/>
    <w:rsid w:val="00FA366D"/>
    <w:rsid w:val="00FA4B29"/>
    <w:rsid w:val="00FA4D0A"/>
    <w:rsid w:val="00FA7F13"/>
    <w:rsid w:val="00FB03F2"/>
    <w:rsid w:val="00FB0B11"/>
    <w:rsid w:val="00FB0F3E"/>
    <w:rsid w:val="00FB2D55"/>
    <w:rsid w:val="00FB3526"/>
    <w:rsid w:val="00FB4526"/>
    <w:rsid w:val="00FC1E30"/>
    <w:rsid w:val="00FC1E93"/>
    <w:rsid w:val="00FC4CF8"/>
    <w:rsid w:val="00FC5B74"/>
    <w:rsid w:val="00FC6746"/>
    <w:rsid w:val="00FC7EBC"/>
    <w:rsid w:val="00FD033B"/>
    <w:rsid w:val="00FD1AAD"/>
    <w:rsid w:val="00FD4CB0"/>
    <w:rsid w:val="00FD65F9"/>
    <w:rsid w:val="00FD78A1"/>
    <w:rsid w:val="00FE0891"/>
    <w:rsid w:val="00FE0D33"/>
    <w:rsid w:val="00FE1093"/>
    <w:rsid w:val="00FE14CC"/>
    <w:rsid w:val="00FE2560"/>
    <w:rsid w:val="00FE4075"/>
    <w:rsid w:val="00FE4190"/>
    <w:rsid w:val="00FE7997"/>
    <w:rsid w:val="00FE7B48"/>
    <w:rsid w:val="00FE7DF4"/>
    <w:rsid w:val="00FF0412"/>
    <w:rsid w:val="00FF07C5"/>
    <w:rsid w:val="00FF1C4D"/>
    <w:rsid w:val="00FF1E6E"/>
    <w:rsid w:val="00FF2224"/>
    <w:rsid w:val="00FF2DCD"/>
    <w:rsid w:val="00FF3EAF"/>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40"/>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735B87"/>
    <w:pPr>
      <w:keepNext/>
      <w:keepLines/>
      <w:widowControl w:val="0"/>
      <w:numPr>
        <w:numId w:val="3"/>
      </w:numPr>
      <w:tabs>
        <w:tab w:val="left" w:pos="546"/>
      </w:tabs>
      <w:adjustRightInd w:val="0"/>
      <w:spacing w:before="120" w:after="120" w:line="480" w:lineRule="atLeast"/>
      <w:outlineLvl w:val="1"/>
    </w:pPr>
    <w:rPr>
      <w:szCs w:val="21"/>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735B87"/>
    <w:rPr>
      <w:rFonts w:ascii="宋体" w:hAnsi="宋体"/>
      <w:color w:val="000000"/>
      <w:sz w:val="21"/>
      <w:szCs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1"/>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rsid w:val="0027014D"/>
  </w:style>
  <w:style w:type="paragraph" w:styleId="aa">
    <w:name w:val="Balloon Text"/>
    <w:basedOn w:val="a"/>
    <w:semiHidden/>
    <w:rsid w:val="0027014D"/>
    <w:rPr>
      <w:sz w:val="18"/>
      <w:szCs w:val="18"/>
    </w:rPr>
  </w:style>
  <w:style w:type="paragraph" w:styleId="ab">
    <w:name w:val="Plain Text"/>
    <w:basedOn w:val="a"/>
    <w:rsid w:val="00E536A3"/>
    <w:pPr>
      <w:widowControl w:val="0"/>
      <w:jc w:val="both"/>
    </w:pPr>
    <w:rPr>
      <w:rFonts w:hAnsi="Courier New" w:hint="eastAsia"/>
      <w:kern w:val="2"/>
      <w:sz w:val="28"/>
    </w:rPr>
  </w:style>
  <w:style w:type="paragraph" w:styleId="ac">
    <w:name w:val="annotation subject"/>
    <w:basedOn w:val="a9"/>
    <w:next w:val="a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2"/>
    <w:uiPriority w:val="99"/>
    <w:semiHidden/>
    <w:unhideWhenUsed/>
    <w:rsid w:val="00451192"/>
    <w:pPr>
      <w:ind w:leftChars="2500" w:left="100"/>
    </w:pPr>
  </w:style>
  <w:style w:type="character" w:customStyle="1" w:styleId="Char2">
    <w:name w:val="日期 Char"/>
    <w:basedOn w:val="a0"/>
    <w:link w:val="af2"/>
    <w:uiPriority w:val="99"/>
    <w:semiHidden/>
    <w:rsid w:val="00451192"/>
    <w:rPr>
      <w:rFonts w:ascii="宋体" w:hAnsi="宋体"/>
      <w:color w:val="000000"/>
      <w:sz w:val="21"/>
    </w:rPr>
  </w:style>
  <w:style w:type="paragraph" w:styleId="11">
    <w:name w:val="toc 1"/>
    <w:basedOn w:val="a"/>
    <w:next w:val="a"/>
    <w:autoRedefine/>
    <w:uiPriority w:val="39"/>
    <w:unhideWhenUsed/>
    <w:rsid w:val="00613809"/>
  </w:style>
  <w:style w:type="paragraph" w:styleId="af3">
    <w:name w:val="Salutation"/>
    <w:basedOn w:val="a"/>
    <w:next w:val="a"/>
    <w:link w:val="Char3"/>
    <w:uiPriority w:val="99"/>
    <w:rsid w:val="002C2063"/>
    <w:pPr>
      <w:widowControl w:val="0"/>
      <w:jc w:val="both"/>
    </w:pPr>
    <w:rPr>
      <w:rFonts w:ascii="Times New Roman" w:hAnsi="Times New Roman"/>
      <w:color w:val="auto"/>
      <w:kern w:val="2"/>
      <w:szCs w:val="21"/>
    </w:rPr>
  </w:style>
  <w:style w:type="character" w:customStyle="1" w:styleId="Char3">
    <w:name w:val="称呼 Char"/>
    <w:basedOn w:val="a0"/>
    <w:link w:val="af3"/>
    <w:uiPriority w:val="99"/>
    <w:rsid w:val="002C2063"/>
    <w:rPr>
      <w:rFonts w:ascii="Times New Roman" w:hAnsi="Times New Roman"/>
      <w:kern w:val="2"/>
      <w:sz w:val="21"/>
      <w:szCs w:val="21"/>
    </w:rPr>
  </w:style>
  <w:style w:type="character" w:customStyle="1" w:styleId="Char1">
    <w:name w:val="注释标题 Char"/>
    <w:basedOn w:val="a0"/>
    <w:link w:val="a6"/>
    <w:uiPriority w:val="99"/>
    <w:rsid w:val="002C2063"/>
    <w:rPr>
      <w:rFonts w:ascii="Times New Roman" w:hAnsi="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40"/>
    <w:rPr>
      <w:rFonts w:ascii="宋体" w:hAnsi="宋体"/>
      <w:color w:val="000000"/>
      <w:sz w:val="21"/>
    </w:rPr>
  </w:style>
  <w:style w:type="paragraph" w:styleId="1">
    <w:name w:val="heading 1"/>
    <w:basedOn w:val="a"/>
    <w:next w:val="a"/>
    <w:link w:val="1Char"/>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735B87"/>
    <w:pPr>
      <w:keepNext/>
      <w:keepLines/>
      <w:widowControl w:val="0"/>
      <w:numPr>
        <w:numId w:val="3"/>
      </w:numPr>
      <w:tabs>
        <w:tab w:val="left" w:pos="546"/>
      </w:tabs>
      <w:adjustRightInd w:val="0"/>
      <w:spacing w:before="120" w:after="120" w:line="480" w:lineRule="atLeast"/>
      <w:outlineLvl w:val="1"/>
    </w:pPr>
    <w:rPr>
      <w:szCs w:val="21"/>
    </w:rPr>
  </w:style>
  <w:style w:type="paragraph" w:styleId="3">
    <w:name w:val="heading 3"/>
    <w:basedOn w:val="a"/>
    <w:next w:val="a"/>
    <w:link w:val="3Char"/>
    <w:qFormat/>
    <w:rsid w:val="00093471"/>
    <w:pPr>
      <w:keepNext/>
      <w:keepLines/>
      <w:widowControl w:val="0"/>
      <w:adjustRightInd w:val="0"/>
      <w:spacing w:after="120" w:line="480" w:lineRule="atLeast"/>
      <w:outlineLvl w:val="2"/>
    </w:pPr>
  </w:style>
  <w:style w:type="paragraph" w:styleId="4">
    <w:name w:val="heading 4"/>
    <w:basedOn w:val="a"/>
    <w:next w:val="a"/>
    <w:link w:val="4Char"/>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C1299"/>
    <w:rPr>
      <w:rFonts w:ascii="宋体" w:hAnsi="宋体"/>
      <w:b/>
      <w:color w:val="000000"/>
      <w:kern w:val="44"/>
      <w:sz w:val="44"/>
    </w:rPr>
  </w:style>
  <w:style w:type="character" w:customStyle="1" w:styleId="2Char">
    <w:name w:val="标题 2 Char"/>
    <w:basedOn w:val="a0"/>
    <w:link w:val="2"/>
    <w:rsid w:val="00735B87"/>
    <w:rPr>
      <w:rFonts w:ascii="宋体" w:hAnsi="宋体"/>
      <w:color w:val="000000"/>
      <w:sz w:val="21"/>
      <w:szCs w:val="21"/>
    </w:rPr>
  </w:style>
  <w:style w:type="character" w:customStyle="1" w:styleId="3Char">
    <w:name w:val="标题 3 Char"/>
    <w:basedOn w:val="a0"/>
    <w:link w:val="3"/>
    <w:rsid w:val="00093471"/>
    <w:rPr>
      <w:rFonts w:ascii="宋体" w:hAnsi="宋体"/>
      <w:color w:val="000000"/>
      <w:sz w:val="21"/>
    </w:rPr>
  </w:style>
  <w:style w:type="character" w:customStyle="1" w:styleId="4Char">
    <w:name w:val="标题 4 Char"/>
    <w:basedOn w:val="a0"/>
    <w:link w:val="4"/>
    <w:rsid w:val="00BC1299"/>
    <w:rPr>
      <w:rFonts w:ascii="Arial" w:eastAsia="黑体" w:hAnsi="Arial"/>
      <w:b/>
      <w:color w:val="000000"/>
      <w:sz w:val="28"/>
    </w:rPr>
  </w:style>
  <w:style w:type="character" w:customStyle="1" w:styleId="5Char">
    <w:name w:val="标题 5 Char"/>
    <w:basedOn w:val="a0"/>
    <w:link w:val="5"/>
    <w:rsid w:val="00BC1299"/>
    <w:rPr>
      <w:rFonts w:ascii="宋体" w:hAnsi="宋体"/>
      <w:b/>
      <w:color w:val="000000"/>
      <w:sz w:val="28"/>
    </w:rPr>
  </w:style>
  <w:style w:type="character" w:customStyle="1" w:styleId="6Char">
    <w:name w:val="标题 6 Char"/>
    <w:basedOn w:val="a0"/>
    <w:link w:val="6"/>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0">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1"/>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rsid w:val="0027014D"/>
    <w:rPr>
      <w:sz w:val="21"/>
      <w:szCs w:val="21"/>
    </w:rPr>
  </w:style>
  <w:style w:type="paragraph" w:styleId="a9">
    <w:name w:val="annotation text"/>
    <w:basedOn w:val="a"/>
    <w:rsid w:val="0027014D"/>
  </w:style>
  <w:style w:type="paragraph" w:styleId="aa">
    <w:name w:val="Balloon Text"/>
    <w:basedOn w:val="a"/>
    <w:semiHidden/>
    <w:rsid w:val="0027014D"/>
    <w:rPr>
      <w:sz w:val="18"/>
      <w:szCs w:val="18"/>
    </w:rPr>
  </w:style>
  <w:style w:type="paragraph" w:styleId="ab">
    <w:name w:val="Plain Text"/>
    <w:basedOn w:val="a"/>
    <w:rsid w:val="00E536A3"/>
    <w:pPr>
      <w:widowControl w:val="0"/>
      <w:jc w:val="both"/>
    </w:pPr>
    <w:rPr>
      <w:rFonts w:hAnsi="Courier New" w:hint="eastAsia"/>
      <w:kern w:val="2"/>
      <w:sz w:val="28"/>
    </w:rPr>
  </w:style>
  <w:style w:type="paragraph" w:styleId="ac">
    <w:name w:val="annotation subject"/>
    <w:basedOn w:val="a9"/>
    <w:next w:val="a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2"/>
    <w:uiPriority w:val="99"/>
    <w:semiHidden/>
    <w:unhideWhenUsed/>
    <w:rsid w:val="00451192"/>
    <w:pPr>
      <w:ind w:leftChars="2500" w:left="100"/>
    </w:pPr>
  </w:style>
  <w:style w:type="character" w:customStyle="1" w:styleId="Char2">
    <w:name w:val="日期 Char"/>
    <w:basedOn w:val="a0"/>
    <w:link w:val="af2"/>
    <w:uiPriority w:val="99"/>
    <w:semiHidden/>
    <w:rsid w:val="00451192"/>
    <w:rPr>
      <w:rFonts w:ascii="宋体" w:hAnsi="宋体"/>
      <w:color w:val="000000"/>
      <w:sz w:val="21"/>
    </w:rPr>
  </w:style>
  <w:style w:type="paragraph" w:styleId="11">
    <w:name w:val="toc 1"/>
    <w:basedOn w:val="a"/>
    <w:next w:val="a"/>
    <w:autoRedefine/>
    <w:uiPriority w:val="39"/>
    <w:unhideWhenUsed/>
    <w:rsid w:val="00613809"/>
  </w:style>
  <w:style w:type="paragraph" w:styleId="af3">
    <w:name w:val="Salutation"/>
    <w:basedOn w:val="a"/>
    <w:next w:val="a"/>
    <w:link w:val="Char3"/>
    <w:uiPriority w:val="99"/>
    <w:rsid w:val="002C2063"/>
    <w:pPr>
      <w:widowControl w:val="0"/>
      <w:jc w:val="both"/>
    </w:pPr>
    <w:rPr>
      <w:rFonts w:ascii="Times New Roman" w:hAnsi="Times New Roman"/>
      <w:color w:val="auto"/>
      <w:kern w:val="2"/>
      <w:szCs w:val="21"/>
    </w:rPr>
  </w:style>
  <w:style w:type="character" w:customStyle="1" w:styleId="Char3">
    <w:name w:val="称呼 Char"/>
    <w:basedOn w:val="a0"/>
    <w:link w:val="af3"/>
    <w:uiPriority w:val="99"/>
    <w:rsid w:val="002C2063"/>
    <w:rPr>
      <w:rFonts w:ascii="Times New Roman" w:hAnsi="Times New Roman"/>
      <w:kern w:val="2"/>
      <w:sz w:val="21"/>
      <w:szCs w:val="21"/>
    </w:rPr>
  </w:style>
  <w:style w:type="character" w:customStyle="1" w:styleId="Char1">
    <w:name w:val="注释标题 Char"/>
    <w:basedOn w:val="a0"/>
    <w:link w:val="a6"/>
    <w:uiPriority w:val="99"/>
    <w:rsid w:val="002C2063"/>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040">
      <w:bodyDiv w:val="1"/>
      <w:marLeft w:val="0"/>
      <w:marRight w:val="0"/>
      <w:marTop w:val="0"/>
      <w:marBottom w:val="0"/>
      <w:divBdr>
        <w:top w:val="none" w:sz="0" w:space="0" w:color="auto"/>
        <w:left w:val="none" w:sz="0" w:space="0" w:color="auto"/>
        <w:bottom w:val="none" w:sz="0" w:space="0" w:color="auto"/>
        <w:right w:val="none" w:sz="0" w:space="0" w:color="auto"/>
      </w:divBdr>
    </w:div>
    <w:div w:id="129330206">
      <w:bodyDiv w:val="1"/>
      <w:marLeft w:val="0"/>
      <w:marRight w:val="0"/>
      <w:marTop w:val="0"/>
      <w:marBottom w:val="0"/>
      <w:divBdr>
        <w:top w:val="none" w:sz="0" w:space="0" w:color="auto"/>
        <w:left w:val="none" w:sz="0" w:space="0" w:color="auto"/>
        <w:bottom w:val="none" w:sz="0" w:space="0" w:color="auto"/>
        <w:right w:val="none" w:sz="0" w:space="0" w:color="auto"/>
      </w:divBdr>
    </w:div>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269702481">
      <w:bodyDiv w:val="1"/>
      <w:marLeft w:val="0"/>
      <w:marRight w:val="0"/>
      <w:marTop w:val="0"/>
      <w:marBottom w:val="0"/>
      <w:divBdr>
        <w:top w:val="none" w:sz="0" w:space="0" w:color="auto"/>
        <w:left w:val="none" w:sz="0" w:space="0" w:color="auto"/>
        <w:bottom w:val="none" w:sz="0" w:space="0" w:color="auto"/>
        <w:right w:val="none" w:sz="0" w:space="0" w:color="auto"/>
      </w:divBdr>
    </w:div>
    <w:div w:id="510797245">
      <w:bodyDiv w:val="1"/>
      <w:marLeft w:val="0"/>
      <w:marRight w:val="0"/>
      <w:marTop w:val="0"/>
      <w:marBottom w:val="0"/>
      <w:divBdr>
        <w:top w:val="none" w:sz="0" w:space="0" w:color="auto"/>
        <w:left w:val="none" w:sz="0" w:space="0" w:color="auto"/>
        <w:bottom w:val="none" w:sz="0" w:space="0" w:color="auto"/>
        <w:right w:val="none" w:sz="0" w:space="0" w:color="auto"/>
      </w:divBdr>
    </w:div>
    <w:div w:id="532228986">
      <w:bodyDiv w:val="1"/>
      <w:marLeft w:val="0"/>
      <w:marRight w:val="0"/>
      <w:marTop w:val="0"/>
      <w:marBottom w:val="0"/>
      <w:divBdr>
        <w:top w:val="none" w:sz="0" w:space="0" w:color="auto"/>
        <w:left w:val="none" w:sz="0" w:space="0" w:color="auto"/>
        <w:bottom w:val="none" w:sz="0" w:space="0" w:color="auto"/>
        <w:right w:val="none" w:sz="0" w:space="0" w:color="auto"/>
      </w:divBdr>
    </w:div>
    <w:div w:id="661154330">
      <w:bodyDiv w:val="1"/>
      <w:marLeft w:val="0"/>
      <w:marRight w:val="0"/>
      <w:marTop w:val="0"/>
      <w:marBottom w:val="0"/>
      <w:divBdr>
        <w:top w:val="none" w:sz="0" w:space="0" w:color="auto"/>
        <w:left w:val="none" w:sz="0" w:space="0" w:color="auto"/>
        <w:bottom w:val="none" w:sz="0" w:space="0" w:color="auto"/>
        <w:right w:val="none" w:sz="0" w:space="0" w:color="auto"/>
      </w:divBdr>
    </w:div>
    <w:div w:id="677462013">
      <w:bodyDiv w:val="1"/>
      <w:marLeft w:val="0"/>
      <w:marRight w:val="0"/>
      <w:marTop w:val="0"/>
      <w:marBottom w:val="0"/>
      <w:divBdr>
        <w:top w:val="none" w:sz="0" w:space="0" w:color="auto"/>
        <w:left w:val="none" w:sz="0" w:space="0" w:color="auto"/>
        <w:bottom w:val="none" w:sz="0" w:space="0" w:color="auto"/>
        <w:right w:val="none" w:sz="0" w:space="0" w:color="auto"/>
      </w:divBdr>
    </w:div>
    <w:div w:id="781191191">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971640232">
      <w:bodyDiv w:val="1"/>
      <w:marLeft w:val="0"/>
      <w:marRight w:val="0"/>
      <w:marTop w:val="0"/>
      <w:marBottom w:val="0"/>
      <w:divBdr>
        <w:top w:val="none" w:sz="0" w:space="0" w:color="auto"/>
        <w:left w:val="none" w:sz="0" w:space="0" w:color="auto"/>
        <w:bottom w:val="none" w:sz="0" w:space="0" w:color="auto"/>
        <w:right w:val="none" w:sz="0" w:space="0" w:color="auto"/>
      </w:divBdr>
    </w:div>
    <w:div w:id="1036347827">
      <w:bodyDiv w:val="1"/>
      <w:marLeft w:val="0"/>
      <w:marRight w:val="0"/>
      <w:marTop w:val="0"/>
      <w:marBottom w:val="0"/>
      <w:divBdr>
        <w:top w:val="none" w:sz="0" w:space="0" w:color="auto"/>
        <w:left w:val="none" w:sz="0" w:space="0" w:color="auto"/>
        <w:bottom w:val="none" w:sz="0" w:space="0" w:color="auto"/>
        <w:right w:val="none" w:sz="0" w:space="0" w:color="auto"/>
      </w:divBdr>
    </w:div>
    <w:div w:id="1073308751">
      <w:bodyDiv w:val="1"/>
      <w:marLeft w:val="0"/>
      <w:marRight w:val="0"/>
      <w:marTop w:val="0"/>
      <w:marBottom w:val="0"/>
      <w:divBdr>
        <w:top w:val="none" w:sz="0" w:space="0" w:color="auto"/>
        <w:left w:val="none" w:sz="0" w:space="0" w:color="auto"/>
        <w:bottom w:val="none" w:sz="0" w:space="0" w:color="auto"/>
        <w:right w:val="none" w:sz="0" w:space="0" w:color="auto"/>
      </w:divBdr>
    </w:div>
    <w:div w:id="1120151002">
      <w:bodyDiv w:val="1"/>
      <w:marLeft w:val="0"/>
      <w:marRight w:val="0"/>
      <w:marTop w:val="0"/>
      <w:marBottom w:val="0"/>
      <w:divBdr>
        <w:top w:val="none" w:sz="0" w:space="0" w:color="auto"/>
        <w:left w:val="none" w:sz="0" w:space="0" w:color="auto"/>
        <w:bottom w:val="none" w:sz="0" w:space="0" w:color="auto"/>
        <w:right w:val="none" w:sz="0" w:space="0" w:color="auto"/>
      </w:divBdr>
    </w:div>
    <w:div w:id="1231189599">
      <w:bodyDiv w:val="1"/>
      <w:marLeft w:val="0"/>
      <w:marRight w:val="0"/>
      <w:marTop w:val="0"/>
      <w:marBottom w:val="0"/>
      <w:divBdr>
        <w:top w:val="none" w:sz="0" w:space="0" w:color="auto"/>
        <w:left w:val="none" w:sz="0" w:space="0" w:color="auto"/>
        <w:bottom w:val="none" w:sz="0" w:space="0" w:color="auto"/>
        <w:right w:val="none" w:sz="0" w:space="0" w:color="auto"/>
      </w:divBdr>
    </w:div>
    <w:div w:id="1297296103">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33335904">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622229554">
      <w:bodyDiv w:val="1"/>
      <w:marLeft w:val="0"/>
      <w:marRight w:val="0"/>
      <w:marTop w:val="0"/>
      <w:marBottom w:val="0"/>
      <w:divBdr>
        <w:top w:val="none" w:sz="0" w:space="0" w:color="auto"/>
        <w:left w:val="none" w:sz="0" w:space="0" w:color="auto"/>
        <w:bottom w:val="none" w:sz="0" w:space="0" w:color="auto"/>
        <w:right w:val="none" w:sz="0" w:space="0" w:color="auto"/>
      </w:divBdr>
    </w:div>
    <w:div w:id="1694648853">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1880899457">
      <w:bodyDiv w:val="1"/>
      <w:marLeft w:val="0"/>
      <w:marRight w:val="0"/>
      <w:marTop w:val="0"/>
      <w:marBottom w:val="0"/>
      <w:divBdr>
        <w:top w:val="none" w:sz="0" w:space="0" w:color="auto"/>
        <w:left w:val="none" w:sz="0" w:space="0" w:color="auto"/>
        <w:bottom w:val="none" w:sz="0" w:space="0" w:color="auto"/>
        <w:right w:val="none" w:sz="0" w:space="0" w:color="auto"/>
      </w:divBdr>
    </w:div>
    <w:div w:id="1962880758">
      <w:bodyDiv w:val="1"/>
      <w:marLeft w:val="0"/>
      <w:marRight w:val="0"/>
      <w:marTop w:val="0"/>
      <w:marBottom w:val="0"/>
      <w:divBdr>
        <w:top w:val="none" w:sz="0" w:space="0" w:color="auto"/>
        <w:left w:val="none" w:sz="0" w:space="0" w:color="auto"/>
        <w:bottom w:val="none" w:sz="0" w:space="0" w:color="auto"/>
        <w:right w:val="none" w:sz="0" w:space="0" w:color="auto"/>
      </w:divBdr>
    </w:div>
    <w:div w:id="2017417838">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1A206960-A92B-4CB3-82E4-64DA02FFCBB4}"/>
      </w:docPartPr>
      <w:docPartBody>
        <w:p w:rsidR="00033827" w:rsidRDefault="00033827">
          <w:r w:rsidRPr="00BD2434">
            <w:rPr>
              <w:rStyle w:val="a3"/>
              <w:rFonts w:hint="eastAsia"/>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仿宋_GB2312">
    <w:altName w:val="仿宋"/>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34494"/>
    <w:rsid w:val="00016CB0"/>
    <w:rsid w:val="00017A80"/>
    <w:rsid w:val="00020B55"/>
    <w:rsid w:val="00033827"/>
    <w:rsid w:val="000416E3"/>
    <w:rsid w:val="00043D09"/>
    <w:rsid w:val="000453F5"/>
    <w:rsid w:val="0006180D"/>
    <w:rsid w:val="0006335B"/>
    <w:rsid w:val="00070278"/>
    <w:rsid w:val="00074FEE"/>
    <w:rsid w:val="00084102"/>
    <w:rsid w:val="0008488A"/>
    <w:rsid w:val="000A0661"/>
    <w:rsid w:val="000C5C5A"/>
    <w:rsid w:val="000D270C"/>
    <w:rsid w:val="000D4BC2"/>
    <w:rsid w:val="000D6F03"/>
    <w:rsid w:val="00101571"/>
    <w:rsid w:val="00110A51"/>
    <w:rsid w:val="00117618"/>
    <w:rsid w:val="00131ECE"/>
    <w:rsid w:val="00134836"/>
    <w:rsid w:val="00142EE3"/>
    <w:rsid w:val="00143AFC"/>
    <w:rsid w:val="001566DA"/>
    <w:rsid w:val="00160D6E"/>
    <w:rsid w:val="001761F4"/>
    <w:rsid w:val="00191EE8"/>
    <w:rsid w:val="001956D6"/>
    <w:rsid w:val="00197A63"/>
    <w:rsid w:val="001A6540"/>
    <w:rsid w:val="001B430B"/>
    <w:rsid w:val="001F0D7B"/>
    <w:rsid w:val="001F2746"/>
    <w:rsid w:val="00216A1B"/>
    <w:rsid w:val="002346BD"/>
    <w:rsid w:val="00240D54"/>
    <w:rsid w:val="0024566C"/>
    <w:rsid w:val="0025604C"/>
    <w:rsid w:val="00263AD5"/>
    <w:rsid w:val="002735C0"/>
    <w:rsid w:val="00273CAF"/>
    <w:rsid w:val="00275E1F"/>
    <w:rsid w:val="00286166"/>
    <w:rsid w:val="00291953"/>
    <w:rsid w:val="00294992"/>
    <w:rsid w:val="002B58D9"/>
    <w:rsid w:val="002C16A2"/>
    <w:rsid w:val="002D284E"/>
    <w:rsid w:val="002E58B3"/>
    <w:rsid w:val="002E646D"/>
    <w:rsid w:val="002E6ECF"/>
    <w:rsid w:val="002F7510"/>
    <w:rsid w:val="00300B74"/>
    <w:rsid w:val="003039A5"/>
    <w:rsid w:val="00313B61"/>
    <w:rsid w:val="00321329"/>
    <w:rsid w:val="00321D3F"/>
    <w:rsid w:val="003376E2"/>
    <w:rsid w:val="00347D61"/>
    <w:rsid w:val="00347ED9"/>
    <w:rsid w:val="003559D5"/>
    <w:rsid w:val="00357805"/>
    <w:rsid w:val="003603A0"/>
    <w:rsid w:val="003618E0"/>
    <w:rsid w:val="003740D4"/>
    <w:rsid w:val="00376893"/>
    <w:rsid w:val="00386728"/>
    <w:rsid w:val="003868F7"/>
    <w:rsid w:val="0039185B"/>
    <w:rsid w:val="003A5135"/>
    <w:rsid w:val="003B4895"/>
    <w:rsid w:val="003C0749"/>
    <w:rsid w:val="003C4925"/>
    <w:rsid w:val="003C6454"/>
    <w:rsid w:val="003D2E9A"/>
    <w:rsid w:val="003E1E74"/>
    <w:rsid w:val="003F5F0A"/>
    <w:rsid w:val="003F62A7"/>
    <w:rsid w:val="0040537A"/>
    <w:rsid w:val="004120F2"/>
    <w:rsid w:val="0042200E"/>
    <w:rsid w:val="00427DDA"/>
    <w:rsid w:val="004353FB"/>
    <w:rsid w:val="00441E2E"/>
    <w:rsid w:val="00446135"/>
    <w:rsid w:val="00461F75"/>
    <w:rsid w:val="00484D4A"/>
    <w:rsid w:val="004925D3"/>
    <w:rsid w:val="004A4076"/>
    <w:rsid w:val="004A5225"/>
    <w:rsid w:val="004A5D54"/>
    <w:rsid w:val="004B1F63"/>
    <w:rsid w:val="004B4DB9"/>
    <w:rsid w:val="004C3485"/>
    <w:rsid w:val="004C69A1"/>
    <w:rsid w:val="004E313E"/>
    <w:rsid w:val="004E3E7E"/>
    <w:rsid w:val="005043DB"/>
    <w:rsid w:val="00504F17"/>
    <w:rsid w:val="005103AD"/>
    <w:rsid w:val="00540BA6"/>
    <w:rsid w:val="00562373"/>
    <w:rsid w:val="0057070B"/>
    <w:rsid w:val="00573E5E"/>
    <w:rsid w:val="00576864"/>
    <w:rsid w:val="00584295"/>
    <w:rsid w:val="005942A4"/>
    <w:rsid w:val="005A1C5D"/>
    <w:rsid w:val="005A382A"/>
    <w:rsid w:val="005D323B"/>
    <w:rsid w:val="006010E9"/>
    <w:rsid w:val="00604F40"/>
    <w:rsid w:val="00607DD9"/>
    <w:rsid w:val="00613661"/>
    <w:rsid w:val="006165E1"/>
    <w:rsid w:val="00626AB4"/>
    <w:rsid w:val="006402F4"/>
    <w:rsid w:val="00650508"/>
    <w:rsid w:val="00662558"/>
    <w:rsid w:val="006638DA"/>
    <w:rsid w:val="00664067"/>
    <w:rsid w:val="006650AD"/>
    <w:rsid w:val="00667B18"/>
    <w:rsid w:val="00667F07"/>
    <w:rsid w:val="00671842"/>
    <w:rsid w:val="006A26EC"/>
    <w:rsid w:val="006A5709"/>
    <w:rsid w:val="006B4494"/>
    <w:rsid w:val="006C01FE"/>
    <w:rsid w:val="00721E25"/>
    <w:rsid w:val="007236B4"/>
    <w:rsid w:val="00731B4A"/>
    <w:rsid w:val="00741834"/>
    <w:rsid w:val="0074441C"/>
    <w:rsid w:val="007742F9"/>
    <w:rsid w:val="007766E8"/>
    <w:rsid w:val="00776F31"/>
    <w:rsid w:val="00783BE5"/>
    <w:rsid w:val="007872F4"/>
    <w:rsid w:val="00787706"/>
    <w:rsid w:val="00794492"/>
    <w:rsid w:val="007A568A"/>
    <w:rsid w:val="007A6326"/>
    <w:rsid w:val="007C135D"/>
    <w:rsid w:val="007C2EEE"/>
    <w:rsid w:val="007D2269"/>
    <w:rsid w:val="007E29D7"/>
    <w:rsid w:val="007F486A"/>
    <w:rsid w:val="007F5816"/>
    <w:rsid w:val="00802A94"/>
    <w:rsid w:val="008030AC"/>
    <w:rsid w:val="0081519C"/>
    <w:rsid w:val="00816284"/>
    <w:rsid w:val="00820839"/>
    <w:rsid w:val="00823163"/>
    <w:rsid w:val="00831376"/>
    <w:rsid w:val="00840B2D"/>
    <w:rsid w:val="00841B95"/>
    <w:rsid w:val="008539AC"/>
    <w:rsid w:val="00857287"/>
    <w:rsid w:val="008602C7"/>
    <w:rsid w:val="00861813"/>
    <w:rsid w:val="008619DD"/>
    <w:rsid w:val="00864A3A"/>
    <w:rsid w:val="00866205"/>
    <w:rsid w:val="00881E20"/>
    <w:rsid w:val="00890474"/>
    <w:rsid w:val="00891AB5"/>
    <w:rsid w:val="0089790B"/>
    <w:rsid w:val="008A29EE"/>
    <w:rsid w:val="008A4EA1"/>
    <w:rsid w:val="008A583C"/>
    <w:rsid w:val="008B5F9A"/>
    <w:rsid w:val="008B6AF8"/>
    <w:rsid w:val="008C24A4"/>
    <w:rsid w:val="008C2A40"/>
    <w:rsid w:val="008C5C6F"/>
    <w:rsid w:val="008D3E15"/>
    <w:rsid w:val="008D42BE"/>
    <w:rsid w:val="008D4B53"/>
    <w:rsid w:val="008E036F"/>
    <w:rsid w:val="008E77E9"/>
    <w:rsid w:val="008F0500"/>
    <w:rsid w:val="008F0842"/>
    <w:rsid w:val="00911642"/>
    <w:rsid w:val="00912C73"/>
    <w:rsid w:val="0092556B"/>
    <w:rsid w:val="00927CB9"/>
    <w:rsid w:val="009327F0"/>
    <w:rsid w:val="00934494"/>
    <w:rsid w:val="009349C1"/>
    <w:rsid w:val="00937CBB"/>
    <w:rsid w:val="00941D83"/>
    <w:rsid w:val="00943A5C"/>
    <w:rsid w:val="00943D32"/>
    <w:rsid w:val="009473DC"/>
    <w:rsid w:val="00947F1B"/>
    <w:rsid w:val="00967372"/>
    <w:rsid w:val="00973A77"/>
    <w:rsid w:val="009752B7"/>
    <w:rsid w:val="0097569A"/>
    <w:rsid w:val="0098058A"/>
    <w:rsid w:val="00990390"/>
    <w:rsid w:val="009B09D1"/>
    <w:rsid w:val="009B52A2"/>
    <w:rsid w:val="009C6739"/>
    <w:rsid w:val="009D4643"/>
    <w:rsid w:val="009F11C5"/>
    <w:rsid w:val="009F424B"/>
    <w:rsid w:val="009F68F9"/>
    <w:rsid w:val="00A05CD3"/>
    <w:rsid w:val="00A07766"/>
    <w:rsid w:val="00A2456F"/>
    <w:rsid w:val="00A27483"/>
    <w:rsid w:val="00A33502"/>
    <w:rsid w:val="00A47582"/>
    <w:rsid w:val="00A57EA1"/>
    <w:rsid w:val="00A70917"/>
    <w:rsid w:val="00A74305"/>
    <w:rsid w:val="00A756D6"/>
    <w:rsid w:val="00A767D8"/>
    <w:rsid w:val="00A76AFD"/>
    <w:rsid w:val="00A85935"/>
    <w:rsid w:val="00A87F60"/>
    <w:rsid w:val="00A95893"/>
    <w:rsid w:val="00A960D7"/>
    <w:rsid w:val="00AB74C0"/>
    <w:rsid w:val="00AC01C6"/>
    <w:rsid w:val="00AC6A86"/>
    <w:rsid w:val="00AE72B6"/>
    <w:rsid w:val="00AE7AFA"/>
    <w:rsid w:val="00AF7E84"/>
    <w:rsid w:val="00B00173"/>
    <w:rsid w:val="00B02F13"/>
    <w:rsid w:val="00B32BCC"/>
    <w:rsid w:val="00B32FD8"/>
    <w:rsid w:val="00B455A1"/>
    <w:rsid w:val="00B45ABE"/>
    <w:rsid w:val="00B53758"/>
    <w:rsid w:val="00B5643D"/>
    <w:rsid w:val="00B74E06"/>
    <w:rsid w:val="00B8352C"/>
    <w:rsid w:val="00B86C43"/>
    <w:rsid w:val="00B92702"/>
    <w:rsid w:val="00B92A2F"/>
    <w:rsid w:val="00BA5BBD"/>
    <w:rsid w:val="00BA5FB3"/>
    <w:rsid w:val="00BB2711"/>
    <w:rsid w:val="00BC3CD1"/>
    <w:rsid w:val="00BC56D6"/>
    <w:rsid w:val="00BD6F9C"/>
    <w:rsid w:val="00BD71D9"/>
    <w:rsid w:val="00BE6CB3"/>
    <w:rsid w:val="00BF2162"/>
    <w:rsid w:val="00BF6D96"/>
    <w:rsid w:val="00C065BE"/>
    <w:rsid w:val="00C23521"/>
    <w:rsid w:val="00C37B06"/>
    <w:rsid w:val="00C41538"/>
    <w:rsid w:val="00C463C1"/>
    <w:rsid w:val="00C50081"/>
    <w:rsid w:val="00C53A7C"/>
    <w:rsid w:val="00C53C81"/>
    <w:rsid w:val="00C572F8"/>
    <w:rsid w:val="00C8466F"/>
    <w:rsid w:val="00C86756"/>
    <w:rsid w:val="00CA4CC4"/>
    <w:rsid w:val="00CB10E5"/>
    <w:rsid w:val="00CB1686"/>
    <w:rsid w:val="00CB21B1"/>
    <w:rsid w:val="00CB36D9"/>
    <w:rsid w:val="00CD725B"/>
    <w:rsid w:val="00CD77B4"/>
    <w:rsid w:val="00CF3A5F"/>
    <w:rsid w:val="00CF460D"/>
    <w:rsid w:val="00D00C87"/>
    <w:rsid w:val="00D01B4A"/>
    <w:rsid w:val="00D136DE"/>
    <w:rsid w:val="00D2251B"/>
    <w:rsid w:val="00D3591C"/>
    <w:rsid w:val="00D42A9B"/>
    <w:rsid w:val="00D549DE"/>
    <w:rsid w:val="00D55BB2"/>
    <w:rsid w:val="00D773C8"/>
    <w:rsid w:val="00D84EC0"/>
    <w:rsid w:val="00D91393"/>
    <w:rsid w:val="00D919C4"/>
    <w:rsid w:val="00D94549"/>
    <w:rsid w:val="00D973BF"/>
    <w:rsid w:val="00DB2F16"/>
    <w:rsid w:val="00DD0DE1"/>
    <w:rsid w:val="00DE4E9C"/>
    <w:rsid w:val="00E20600"/>
    <w:rsid w:val="00E244E0"/>
    <w:rsid w:val="00E43772"/>
    <w:rsid w:val="00E513C0"/>
    <w:rsid w:val="00E65E85"/>
    <w:rsid w:val="00E90E85"/>
    <w:rsid w:val="00E920F0"/>
    <w:rsid w:val="00EA46A3"/>
    <w:rsid w:val="00EA47A4"/>
    <w:rsid w:val="00EB11AE"/>
    <w:rsid w:val="00EB37CE"/>
    <w:rsid w:val="00EB6E20"/>
    <w:rsid w:val="00EB7AF7"/>
    <w:rsid w:val="00ED19E4"/>
    <w:rsid w:val="00ED3047"/>
    <w:rsid w:val="00ED6E9F"/>
    <w:rsid w:val="00EE0AC9"/>
    <w:rsid w:val="00EE58E9"/>
    <w:rsid w:val="00EE671B"/>
    <w:rsid w:val="00F065A2"/>
    <w:rsid w:val="00F16DDF"/>
    <w:rsid w:val="00F306D5"/>
    <w:rsid w:val="00F364C5"/>
    <w:rsid w:val="00F425B1"/>
    <w:rsid w:val="00F44793"/>
    <w:rsid w:val="00F633AB"/>
    <w:rsid w:val="00F65972"/>
    <w:rsid w:val="00F70548"/>
    <w:rsid w:val="00F808AE"/>
    <w:rsid w:val="00F81685"/>
    <w:rsid w:val="00F8590B"/>
    <w:rsid w:val="00F91DF6"/>
    <w:rsid w:val="00F94A71"/>
    <w:rsid w:val="00FA3D64"/>
    <w:rsid w:val="00FB2D47"/>
    <w:rsid w:val="00FB4EDD"/>
    <w:rsid w:val="00FD1D54"/>
    <w:rsid w:val="00FD4A0C"/>
    <w:rsid w:val="00FE55F5"/>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F5F0A"/>
    <w:rPr>
      <w:color w:val="808080"/>
    </w:rPr>
  </w:style>
  <w:style w:type="paragraph" w:customStyle="1" w:styleId="C1D45696383E453CA7E782ECA9E995F8">
    <w:name w:val="C1D45696383E453CA7E782ECA9E995F8"/>
    <w:rsid w:val="00313B61"/>
    <w:pPr>
      <w:widowControl w:val="0"/>
      <w:jc w:val="both"/>
    </w:pPr>
  </w:style>
  <w:style w:type="paragraph" w:customStyle="1" w:styleId="D86AFE7690DA4310A2A763F9BB16DF83">
    <w:name w:val="D86AFE7690DA4310A2A763F9BB16DF83"/>
    <w:rsid w:val="003F5F0A"/>
    <w:pPr>
      <w:widowControl w:val="0"/>
      <w:jc w:val="both"/>
    </w:pPr>
  </w:style>
  <w:style w:type="paragraph" w:customStyle="1" w:styleId="56D23687D362459AA37078AD6929E098">
    <w:name w:val="56D23687D362459AA37078AD6929E098"/>
    <w:rsid w:val="003F5F0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曹培玺</clcid-mr:GongSiFuZeRenXingMing>
  <clcid-mr:ZhuGuanKuaiJiGongZuoFuZeRenXingMing>黄历新</clcid-mr:ZhuGuanKuaiJiGongZuoFuZeRenXingMing>
  <clcid-mr:KuaiJiJiGouFuZeRenXingMing>李英辉</clcid-mr:KuaiJiJiGouFuZeRenXingMing>
  <clcid-cgi:GongSiFaDingZhongWenMingCheng>华能国际电力股份有限公司</clcid-cgi:GongSiFaDingZhongWenMingCheng>
  <clcid-cgi:GongSiFaDingDaiBiaoRen>曹培玺</clcid-cgi:GongSiFaDingDaiBiaoRen>
  <clcid-ar:ShenJiYiJianLeiXing xmlns:clcid-ar="clcid-ar">带强调事项段或其他事项段的无保留意见</clcid-ar:ShenJiYiJianLeiXing>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]]></m:sse>
</m:mapping>
</file>

<file path=customXml/item4.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]]></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2C1BCAC5-A45A-49E5-A916-A867497BECF2}">
  <ds:schemaRefs>
    <ds:schemaRef ds:uri="http://mapping.word.org/2012/mapping"/>
  </ds:schemaRefs>
</ds:datastoreItem>
</file>

<file path=customXml/itemProps4.xml><?xml version="1.0" encoding="utf-8"?>
<ds:datastoreItem xmlns:ds="http://schemas.openxmlformats.org/officeDocument/2006/customXml" ds:itemID="{5A2E1E56-73F9-470D-BCB0-75391503569C}">
  <ds:schemaRefs>
    <ds:schemaRef ds:uri="http://mapping.word.org/2012/template"/>
  </ds:schemaRefs>
</ds:datastoreItem>
</file>

<file path=customXml/itemProps5.xml><?xml version="1.0" encoding="utf-8"?>
<ds:datastoreItem xmlns:ds="http://schemas.openxmlformats.org/officeDocument/2006/customXml" ds:itemID="{114A2D4C-1AF8-4333-80AE-AC09A729C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10</TotalTime>
  <Pages>18</Pages>
  <Words>2923</Words>
  <Characters>16666</Characters>
  <Application>Microsoft Office Word</Application>
  <DocSecurity>0</DocSecurity>
  <Lines>138</Lines>
  <Paragraphs>39</Paragraphs>
  <ScaleCrop>false</ScaleCrop>
  <Company>微软中国</Company>
  <LinksUpToDate>false</LinksUpToDate>
  <CharactersWithSpaces>19550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hpi</cp:lastModifiedBy>
  <cp:revision>12</cp:revision>
  <cp:lastPrinted>2017-10-24T08:25:00Z</cp:lastPrinted>
  <dcterms:created xsi:type="dcterms:W3CDTF">2017-10-24T08:17:00Z</dcterms:created>
  <dcterms:modified xsi:type="dcterms:W3CDTF">2017-10-24T08:33:00Z</dcterms:modified>
</cp:coreProperties>
</file>