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F7" w:rsidRDefault="001F3A36" w:rsidP="007B09A8">
      <w:pPr>
        <w:widowControl/>
        <w:shd w:val="clear" w:color="auto" w:fill="FFFFFF"/>
        <w:spacing w:line="560" w:lineRule="exact"/>
        <w:jc w:val="center"/>
        <w:outlineLvl w:val="3"/>
        <w:rPr>
          <w:rFonts w:ascii="方正小标宋简体" w:eastAsia="方正小标宋简体" w:hAnsi="黑体" w:cs="宋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color w:val="333333"/>
          <w:kern w:val="0"/>
          <w:sz w:val="44"/>
          <w:szCs w:val="44"/>
        </w:rPr>
        <w:t>大连电厂</w:t>
      </w:r>
    </w:p>
    <w:p w:rsidR="007B09A8" w:rsidRDefault="007B09A8" w:rsidP="007B09A8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</w:p>
    <w:p w:rsidR="00E63AF7" w:rsidRDefault="001E3046" w:rsidP="007B09A8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一、企业概况</w:t>
      </w:r>
    </w:p>
    <w:p w:rsidR="00044391" w:rsidRDefault="00044391" w:rsidP="00BA7992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44391"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大连电厂是华能最早投资建设的电源项目之一，始建于</w:t>
      </w:r>
      <w:r w:rsidRPr="00044391">
        <w:rPr>
          <w:rFonts w:ascii="仿宋_GB2312" w:eastAsia="仿宋_GB2312" w:hAnsi="黑体" w:cs="宋体"/>
          <w:color w:val="333333"/>
          <w:kern w:val="0"/>
          <w:sz w:val="32"/>
          <w:szCs w:val="32"/>
        </w:rPr>
        <w:t>l986年，</w:t>
      </w:r>
      <w:r w:rsidR="00A34040">
        <w:rPr>
          <w:rFonts w:ascii="仿宋_GB2312" w:eastAsia="仿宋_GB2312" w:hint="eastAsia"/>
          <w:sz w:val="32"/>
          <w:szCs w:val="32"/>
        </w:rPr>
        <w:t>总装机140万千瓦，一期2×35万千瓦，二期2×35万千瓦，分别于1988年和1998年正式投产</w:t>
      </w:r>
      <w:r>
        <w:rPr>
          <w:rFonts w:ascii="仿宋_GB2312" w:eastAsia="仿宋_GB2312" w:hint="eastAsia"/>
          <w:sz w:val="32"/>
          <w:szCs w:val="32"/>
        </w:rPr>
        <w:t>。</w:t>
      </w:r>
      <w:r w:rsidRPr="00044391">
        <w:rPr>
          <w:rFonts w:ascii="仿宋_GB2312" w:eastAsia="仿宋_GB2312" w:hint="eastAsia"/>
          <w:sz w:val="32"/>
          <w:szCs w:val="32"/>
        </w:rPr>
        <w:t>在职正式职工</w:t>
      </w:r>
      <w:r w:rsidRPr="00044391">
        <w:rPr>
          <w:rFonts w:ascii="仿宋_GB2312" w:eastAsia="仿宋_GB2312"/>
          <w:sz w:val="32"/>
          <w:szCs w:val="32"/>
        </w:rPr>
        <w:t>549人，下设15个职能部门。</w:t>
      </w:r>
    </w:p>
    <w:p w:rsidR="0038238D" w:rsidRDefault="00044391" w:rsidP="00BA7992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作为华能首批创业电厂，华能大连电厂始终坚持一流导向管理，不断实践机制创新、管理创新和技术创新，企业管理一直走在全国电力系统的前列。1994年，华能大连电厂荣获了原电力部颁发的全国第一个“一流火力发电厂”荣誉称号，并先后荣获全国电力系统“双文明单位标兵”、全国“五一劳动奖状”等多项殊荣，树立了中国电力行业发展先锋的旗帜。2000年后，华能大连电厂以一流为导向，以建立“三标一体”综合管理体系为切入点，以“管理信息化”为出发点和落脚点，全面建设适合华能特点的标准化管理体系，使华能大连电厂的安全、生产、经营管理水平持续保持国、内外领先的地位。机组先后创造633天、712天、760天的连续安全运行世界纪录。2008年以来相继在区域内率先完成了机组脱硫、脱硝、超低排放等改造，各项指标均优于国家标准。2009年启动热电联产改造工程，目前</w:t>
      </w:r>
      <w:r w:rsidR="009E0090">
        <w:rPr>
          <w:rFonts w:ascii="仿宋_GB2312" w:eastAsia="仿宋_GB2312" w:hAnsi="宋体" w:hint="eastAsia"/>
          <w:sz w:val="32"/>
          <w:szCs w:val="32"/>
        </w:rPr>
        <w:t>华能在连</w:t>
      </w:r>
      <w:r>
        <w:rPr>
          <w:rFonts w:ascii="仿宋_GB2312" w:eastAsia="仿宋_GB2312" w:hAnsi="宋体" w:hint="eastAsia"/>
          <w:sz w:val="32"/>
          <w:szCs w:val="32"/>
        </w:rPr>
        <w:t>供热挂网面积3250万平方米，供热用户约28万户，供热面积占大连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市总供热面积24%，连续多年荣获辽宁省及大连市供热优秀企业；2018年完成了1号机组高背压改造，2020年完成2号机组</w:t>
      </w:r>
      <w:r w:rsidR="00477E41">
        <w:rPr>
          <w:rFonts w:ascii="仿宋_GB2312" w:eastAsia="仿宋_GB2312" w:hAnsi="宋体" w:hint="eastAsia"/>
          <w:sz w:val="32"/>
          <w:szCs w:val="32"/>
        </w:rPr>
        <w:t>低压缸零出力改造，机组能耗及深度调峰能力在同类型机组中保持领先。</w:t>
      </w:r>
      <w:r w:rsidR="007B09A8">
        <w:rPr>
          <w:rFonts w:ascii="仿宋_GB2312" w:eastAsia="仿宋_GB2312" w:hAnsi="宋体" w:hint="eastAsia"/>
          <w:sz w:val="32"/>
          <w:szCs w:val="32"/>
        </w:rPr>
        <w:t>2020年全面推进7S创建工作，管理理念与时俱进，员工工作标准、电厂厂容厂貌焕然一新。</w:t>
      </w:r>
    </w:p>
    <w:p w:rsidR="00DE0BEA" w:rsidRDefault="0038238D" w:rsidP="00BA7992">
      <w:pPr>
        <w:adjustRightInd w:val="0"/>
        <w:snapToGrid w:val="0"/>
        <w:spacing w:line="360" w:lineRule="auto"/>
        <w:ind w:firstLineChars="200" w:firstLine="640"/>
        <w:outlineLvl w:val="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在国家碳中和大背景下，大连电厂深入贯彻落实政府、上级公司各项部署，</w:t>
      </w:r>
      <w:r>
        <w:rPr>
          <w:rFonts w:ascii="仿宋_GB2312" w:eastAsia="仿宋_GB2312" w:hAnsi="宋体" w:hint="eastAsia"/>
          <w:sz w:val="32"/>
          <w:szCs w:val="32"/>
        </w:rPr>
        <w:t>提炼“凝心聚力 再创辉煌”的核心文化理念，</w:t>
      </w:r>
      <w:r>
        <w:rPr>
          <w:rFonts w:ascii="仿宋_GB2312" w:eastAsia="仿宋_GB2312" w:hAnsi="仿宋_GB2312" w:cs="仿宋_GB2312" w:hint="eastAsia"/>
          <w:sz w:val="32"/>
          <w:szCs w:val="32"/>
        </w:rPr>
        <w:t>把握重大发展机遇，主动融入新发展格局，坚持做优存量与绿色转型并重，在安全、能耗、创效等方面夯实存量火电基础，在调峰、供热、制水、制氢、污染物处理等方面做优存量火电，在风电、光伏等方面做强增量，全力打造</w:t>
      </w:r>
      <w:r w:rsidRPr="00DE0BEA">
        <w:rPr>
          <w:rFonts w:ascii="仿宋_GB2312" w:eastAsia="仿宋_GB2312" w:hAnsi="仿宋_GB2312" w:cs="仿宋_GB2312" w:hint="eastAsia"/>
          <w:sz w:val="32"/>
          <w:szCs w:val="32"/>
        </w:rPr>
        <w:t>城市综合能源服务型企业和新能源绿色发展基地</w:t>
      </w:r>
      <w:bookmarkStart w:id="0" w:name="_GoBack"/>
      <w:bookmarkEnd w:id="0"/>
      <w:r w:rsidR="00A00B4D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A00B4D" w:rsidRPr="00DE0BEA">
        <w:rPr>
          <w:rFonts w:ascii="仿宋_GB2312" w:eastAsia="仿宋_GB2312" w:hAnsi="仿宋_GB2312" w:cs="仿宋_GB2312" w:hint="eastAsia"/>
          <w:sz w:val="32"/>
          <w:szCs w:val="32"/>
        </w:rPr>
        <w:t>截</w:t>
      </w:r>
      <w:r w:rsidR="00DE0BEA" w:rsidRPr="00DE0BEA">
        <w:rPr>
          <w:rFonts w:ascii="仿宋_GB2312" w:eastAsia="仿宋_GB2312" w:hAnsi="仿宋_GB2312" w:cs="仿宋_GB2312" w:hint="eastAsia"/>
          <w:sz w:val="32"/>
          <w:szCs w:val="32"/>
        </w:rPr>
        <w:t>至目前，</w:t>
      </w:r>
      <w:r w:rsidR="00DE0BEA" w:rsidRPr="00DE0BEA">
        <w:rPr>
          <w:rFonts w:ascii="仿宋_GB2312" w:eastAsia="仿宋_GB2312" w:cs="仿宋_GB2312" w:hint="eastAsia"/>
          <w:sz w:val="32"/>
          <w:szCs w:val="32"/>
        </w:rPr>
        <w:t>厂内</w:t>
      </w:r>
      <w:r w:rsidR="00DE0BEA" w:rsidRPr="00DE0BEA">
        <w:rPr>
          <w:rFonts w:ascii="仿宋_GB2312" w:eastAsia="仿宋_GB2312" w:cs="仿宋_GB2312"/>
          <w:sz w:val="32"/>
          <w:szCs w:val="32"/>
        </w:rPr>
        <w:t>15</w:t>
      </w:r>
      <w:r w:rsidR="00DE0BEA" w:rsidRPr="00DE0BEA">
        <w:rPr>
          <w:rFonts w:ascii="仿宋_GB2312" w:eastAsia="仿宋_GB2312" w:cs="仿宋_GB2312" w:hint="eastAsia"/>
          <w:sz w:val="32"/>
          <w:szCs w:val="32"/>
        </w:rPr>
        <w:t>兆瓦分布式风电项目完成风机吊装；</w:t>
      </w:r>
      <w:r w:rsidR="00DE0BEA" w:rsidRPr="00DE0BEA">
        <w:rPr>
          <w:rFonts w:ascii="仿宋_GB2312" w:eastAsia="仿宋_GB2312" w:hAnsi="仿宋" w:hint="eastAsia"/>
          <w:sz w:val="32"/>
          <w:szCs w:val="32"/>
        </w:rPr>
        <w:t>普兰店</w:t>
      </w:r>
      <w:r w:rsidR="00DE0BEA" w:rsidRPr="00DE0BEA">
        <w:rPr>
          <w:rFonts w:ascii="仿宋_GB2312" w:eastAsia="仿宋_GB2312" w:hAnsi="仿宋"/>
          <w:sz w:val="32"/>
          <w:szCs w:val="32"/>
        </w:rPr>
        <w:t>皮口皮化</w:t>
      </w:r>
      <w:r w:rsidR="00DE0BEA" w:rsidRPr="00DE0BEA">
        <w:rPr>
          <w:rFonts w:ascii="仿宋_GB2312" w:eastAsia="仿宋_GB2312" w:hAnsi="仿宋" w:hint="eastAsia"/>
          <w:sz w:val="32"/>
          <w:szCs w:val="32"/>
        </w:rPr>
        <w:t>、</w:t>
      </w:r>
      <w:r w:rsidR="00DE0BEA" w:rsidRPr="00DE0BEA">
        <w:rPr>
          <w:rFonts w:ascii="仿宋_GB2312" w:eastAsia="仿宋_GB2312" w:hAnsi="仿宋"/>
          <w:sz w:val="32"/>
          <w:szCs w:val="32"/>
        </w:rPr>
        <w:t>城子坦街道</w:t>
      </w:r>
      <w:r w:rsidR="00DE0BEA" w:rsidRPr="00DE0BEA">
        <w:rPr>
          <w:rFonts w:ascii="仿宋_GB2312" w:eastAsia="仿宋_GB2312" w:hAnsi="仿宋" w:hint="eastAsia"/>
          <w:sz w:val="32"/>
          <w:szCs w:val="32"/>
        </w:rPr>
        <w:t>1200兆瓦光伏发电项目获普兰店区发改局同意开展前期工作；</w:t>
      </w:r>
      <w:r w:rsidR="00DE0BEA" w:rsidRPr="00DE0BEA">
        <w:rPr>
          <w:rFonts w:ascii="仿宋_GB2312" w:eastAsia="仿宋_GB2312" w:hAnsi="仿宋_GB2312" w:cs="仿宋_GB2312" w:hint="eastAsia"/>
          <w:sz w:val="32"/>
          <w:szCs w:val="32"/>
        </w:rPr>
        <w:t>贮灰场100兆瓦光伏项目完成了投资分析、可研及环评报告初稿，获分公司同意开展前</w:t>
      </w:r>
      <w:r w:rsidR="00DE0BEA">
        <w:rPr>
          <w:rFonts w:ascii="仿宋_GB2312" w:eastAsia="仿宋_GB2312" w:hAnsi="仿宋_GB2312" w:cs="仿宋_GB2312" w:hint="eastAsia"/>
          <w:sz w:val="32"/>
          <w:szCs w:val="32"/>
        </w:rPr>
        <w:t>期工作</w:t>
      </w:r>
      <w:r w:rsidR="00A00B4D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A00B4D" w:rsidRPr="004F7CBE">
        <w:rPr>
          <w:rFonts w:ascii="仿宋_GB2312" w:eastAsia="仿宋_GB2312" w:hAnsi="仿宋" w:hint="eastAsia"/>
          <w:sz w:val="32"/>
          <w:szCs w:val="32"/>
        </w:rPr>
        <w:t>污泥耦合项目完成土地评估、专业设计等工作，准备参加政府PPP项目招标</w:t>
      </w:r>
      <w:r w:rsidR="00A00B4D">
        <w:rPr>
          <w:rFonts w:ascii="仿宋_GB2312" w:eastAsia="仿宋_GB2312" w:hAnsi="仿宋" w:hint="eastAsia"/>
          <w:sz w:val="32"/>
          <w:szCs w:val="32"/>
        </w:rPr>
        <w:t>；电厂</w:t>
      </w:r>
      <w:r w:rsidR="00EF6670" w:rsidRPr="00DE0BEA">
        <w:rPr>
          <w:rFonts w:ascii="仿宋_GB2312" w:eastAsia="仿宋_GB2312" w:hAnsi="仿宋_GB2312" w:cs="仿宋_GB2312" w:hint="eastAsia"/>
          <w:sz w:val="32"/>
          <w:szCs w:val="32"/>
        </w:rPr>
        <w:t>综合能源服务</w:t>
      </w:r>
      <w:r w:rsidR="00EF6670">
        <w:rPr>
          <w:rFonts w:ascii="仿宋_GB2312" w:eastAsia="仿宋_GB2312" w:hAnsi="仿宋_GB2312" w:cs="仿宋_GB2312" w:hint="eastAsia"/>
          <w:sz w:val="32"/>
          <w:szCs w:val="32"/>
        </w:rPr>
        <w:t>和</w:t>
      </w:r>
      <w:r w:rsidR="00A00B4D">
        <w:rPr>
          <w:rFonts w:ascii="仿宋_GB2312" w:eastAsia="仿宋_GB2312" w:hAnsi="仿宋" w:hint="eastAsia"/>
          <w:sz w:val="32"/>
          <w:szCs w:val="32"/>
        </w:rPr>
        <w:t>绿色转型发展步入快车道，正</w:t>
      </w:r>
      <w:r w:rsidR="00A00B4D" w:rsidRPr="00DE0BEA">
        <w:rPr>
          <w:rFonts w:ascii="仿宋_GB2312" w:eastAsia="仿宋_GB2312" w:hAnsi="仿宋_GB2312" w:cs="仿宋_GB2312" w:hint="eastAsia"/>
          <w:sz w:val="32"/>
          <w:szCs w:val="32"/>
        </w:rPr>
        <w:t>为存量火电生存发展提供大连电厂解决方案。</w:t>
      </w:r>
    </w:p>
    <w:p w:rsidR="00E63AF7" w:rsidRDefault="00DE0BEA" w:rsidP="00BA7992">
      <w:pPr>
        <w:widowControl/>
        <w:shd w:val="clear" w:color="auto" w:fill="FFFFFF"/>
        <w:spacing w:line="360" w:lineRule="auto"/>
        <w:jc w:val="center"/>
        <w:rPr>
          <w:rFonts w:ascii="楷体" w:eastAsia="楷体" w:hAnsi="楷体" w:cs="宋体"/>
          <w:color w:val="FF0000"/>
          <w:kern w:val="0"/>
          <w:sz w:val="32"/>
          <w:szCs w:val="32"/>
        </w:rPr>
      </w:pPr>
      <w:r>
        <w:rPr>
          <w:rFonts w:ascii="楷体" w:eastAsia="楷体" w:hAnsi="楷体" w:cs="宋体"/>
          <w:noProof/>
          <w:color w:val="FF0000"/>
          <w:kern w:val="0"/>
          <w:sz w:val="32"/>
          <w:szCs w:val="32"/>
        </w:rPr>
        <w:lastRenderedPageBreak/>
        <w:drawing>
          <wp:inline distT="0" distB="0" distL="0" distR="0">
            <wp:extent cx="5274310" cy="2966720"/>
            <wp:effectExtent l="19050" t="0" r="2540" b="0"/>
            <wp:docPr id="2" name="图片 0" descr="厂容厂貌--新2021.6.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厂容厂貌--新2021.6.2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C29" w:rsidRDefault="00701C29" w:rsidP="00BA7992">
      <w:pPr>
        <w:widowControl/>
        <w:shd w:val="clear" w:color="auto" w:fill="FFFFFF"/>
        <w:spacing w:line="360" w:lineRule="auto"/>
        <w:ind w:firstLineChars="200" w:firstLine="640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</w:p>
    <w:p w:rsidR="00E63AF7" w:rsidRDefault="001E3046" w:rsidP="00BA7992">
      <w:pPr>
        <w:widowControl/>
        <w:shd w:val="clear" w:color="auto" w:fill="FFFFFF"/>
        <w:spacing w:line="360" w:lineRule="auto"/>
        <w:ind w:firstLineChars="200"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二、联系方式</w:t>
      </w:r>
    </w:p>
    <w:p w:rsidR="00E63AF7" w:rsidRDefault="001E3046" w:rsidP="00BA7992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地址：</w:t>
      </w:r>
      <w:r w:rsidR="00477E41"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大连市甘井子区大连湾街道883号</w:t>
      </w:r>
    </w:p>
    <w:p w:rsidR="00E63AF7" w:rsidRDefault="001E3046" w:rsidP="00BA7992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邮编：</w:t>
      </w:r>
      <w:r w:rsidR="00477E41"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116000</w:t>
      </w:r>
    </w:p>
    <w:p w:rsidR="00E63AF7" w:rsidRDefault="001E3046" w:rsidP="00BA7992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电话：</w:t>
      </w:r>
      <w:r w:rsidR="00477E41"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0411-87118234</w:t>
      </w:r>
    </w:p>
    <w:p w:rsidR="00E63AF7" w:rsidRDefault="001E3046" w:rsidP="00BA7992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邮箱</w:t>
      </w:r>
      <w:r>
        <w:rPr>
          <w:rFonts w:ascii="仿宋_GB2312" w:eastAsia="仿宋_GB2312" w:hAnsi="黑体" w:cs="宋体"/>
          <w:color w:val="333333"/>
          <w:kern w:val="0"/>
          <w:sz w:val="32"/>
          <w:szCs w:val="32"/>
        </w:rPr>
        <w:t>：</w:t>
      </w:r>
      <w:r w:rsidR="00477E41"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546729315@qq.com</w:t>
      </w:r>
    </w:p>
    <w:p w:rsidR="00E63AF7" w:rsidRDefault="001E3046" w:rsidP="00BA7992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传真：</w:t>
      </w:r>
      <w:r w:rsidR="00477E41"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0411-87118811</w:t>
      </w:r>
    </w:p>
    <w:sectPr w:rsidR="00E63AF7" w:rsidSect="00E63AF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21" w:rsidRDefault="00856121" w:rsidP="00E63AF7">
      <w:r>
        <w:separator/>
      </w:r>
    </w:p>
  </w:endnote>
  <w:endnote w:type="continuationSeparator" w:id="1">
    <w:p w:rsidR="00856121" w:rsidRDefault="00856121" w:rsidP="00E63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4480707"/>
      <w:docPartObj>
        <w:docPartGallery w:val="AutoText"/>
      </w:docPartObj>
    </w:sdtPr>
    <w:sdtContent>
      <w:p w:rsidR="00E63AF7" w:rsidRDefault="00595323">
        <w:pPr>
          <w:pStyle w:val="a3"/>
          <w:jc w:val="center"/>
        </w:pPr>
        <w:r>
          <w:fldChar w:fldCharType="begin"/>
        </w:r>
        <w:r w:rsidR="001E3046">
          <w:instrText>PAGE   \* MERGEFORMAT</w:instrText>
        </w:r>
        <w:r>
          <w:fldChar w:fldCharType="separate"/>
        </w:r>
        <w:r w:rsidR="000A6189" w:rsidRPr="000A6189">
          <w:rPr>
            <w:noProof/>
            <w:lang w:val="zh-CN"/>
          </w:rPr>
          <w:t>3</w:t>
        </w:r>
        <w:r>
          <w:fldChar w:fldCharType="end"/>
        </w:r>
      </w:p>
    </w:sdtContent>
  </w:sdt>
  <w:p w:rsidR="00E63AF7" w:rsidRDefault="00E63AF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21" w:rsidRDefault="00856121" w:rsidP="00E63AF7">
      <w:r>
        <w:separator/>
      </w:r>
    </w:p>
  </w:footnote>
  <w:footnote w:type="continuationSeparator" w:id="1">
    <w:p w:rsidR="00856121" w:rsidRDefault="00856121" w:rsidP="00E63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C4D"/>
    <w:rsid w:val="000253EC"/>
    <w:rsid w:val="00044391"/>
    <w:rsid w:val="0004500A"/>
    <w:rsid w:val="000A6189"/>
    <w:rsid w:val="000C6195"/>
    <w:rsid w:val="001A6B75"/>
    <w:rsid w:val="001C087C"/>
    <w:rsid w:val="001E3046"/>
    <w:rsid w:val="001F3A36"/>
    <w:rsid w:val="00206366"/>
    <w:rsid w:val="00290960"/>
    <w:rsid w:val="002D39E3"/>
    <w:rsid w:val="002F7E00"/>
    <w:rsid w:val="00301AA7"/>
    <w:rsid w:val="003613CA"/>
    <w:rsid w:val="003755E5"/>
    <w:rsid w:val="0038238D"/>
    <w:rsid w:val="00406FB1"/>
    <w:rsid w:val="00477E41"/>
    <w:rsid w:val="0049083E"/>
    <w:rsid w:val="004B478B"/>
    <w:rsid w:val="004C3952"/>
    <w:rsid w:val="004E2ECE"/>
    <w:rsid w:val="00595323"/>
    <w:rsid w:val="005F5FB5"/>
    <w:rsid w:val="0060517E"/>
    <w:rsid w:val="006815CA"/>
    <w:rsid w:val="00701C29"/>
    <w:rsid w:val="00757176"/>
    <w:rsid w:val="007B09A8"/>
    <w:rsid w:val="00810795"/>
    <w:rsid w:val="00856121"/>
    <w:rsid w:val="008A33C5"/>
    <w:rsid w:val="008A5D08"/>
    <w:rsid w:val="008B21B0"/>
    <w:rsid w:val="008B734F"/>
    <w:rsid w:val="008C78DE"/>
    <w:rsid w:val="0096750D"/>
    <w:rsid w:val="009D1C96"/>
    <w:rsid w:val="009D565E"/>
    <w:rsid w:val="009E0090"/>
    <w:rsid w:val="00A00B4D"/>
    <w:rsid w:val="00A34040"/>
    <w:rsid w:val="00A8085D"/>
    <w:rsid w:val="00AA3C3B"/>
    <w:rsid w:val="00B373B8"/>
    <w:rsid w:val="00B37DAA"/>
    <w:rsid w:val="00B6493F"/>
    <w:rsid w:val="00B70399"/>
    <w:rsid w:val="00B75DC4"/>
    <w:rsid w:val="00BA7992"/>
    <w:rsid w:val="00C113A1"/>
    <w:rsid w:val="00DE0BEA"/>
    <w:rsid w:val="00E12929"/>
    <w:rsid w:val="00E13EEE"/>
    <w:rsid w:val="00E52FD7"/>
    <w:rsid w:val="00E53FE6"/>
    <w:rsid w:val="00E55CE4"/>
    <w:rsid w:val="00E63AF7"/>
    <w:rsid w:val="00EF6670"/>
    <w:rsid w:val="00F02C4D"/>
    <w:rsid w:val="00FA6E4E"/>
    <w:rsid w:val="63864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F7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"/>
    <w:qFormat/>
    <w:rsid w:val="00E63AF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63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63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63A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63AF7"/>
    <w:rPr>
      <w:b/>
      <w:bCs/>
    </w:rPr>
  </w:style>
  <w:style w:type="character" w:customStyle="1" w:styleId="4Char">
    <w:name w:val="标题 4 Char"/>
    <w:basedOn w:val="a0"/>
    <w:link w:val="4"/>
    <w:uiPriority w:val="9"/>
    <w:rsid w:val="00E63AF7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E63AF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63AF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4439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4439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 斌</dc:creator>
  <cp:lastModifiedBy>王祖东/DBFGS/CHNG</cp:lastModifiedBy>
  <cp:revision>42</cp:revision>
  <cp:lastPrinted>2021-06-25T02:29:00Z</cp:lastPrinted>
  <dcterms:created xsi:type="dcterms:W3CDTF">2021-06-18T05:26:00Z</dcterms:created>
  <dcterms:modified xsi:type="dcterms:W3CDTF">2021-06-25T06:15:00Z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