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6" w:beforeLines="50" w:after="156" w:afterLines="50"/>
        <w:jc w:val="center"/>
        <w:outlineLvl w:val="3"/>
        <w:rPr>
          <w:rFonts w:hint="default" w:ascii="方正小标宋简体" w:hAnsi="黑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  <w:lang w:val="en-US" w:eastAsia="zh-CN"/>
        </w:rPr>
        <w:t>邯峰电厂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一、企业概况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邯峰电厂位于河北省邯郸市峰峰矿区义井镇，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是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国家“九五”重点项目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1996年12月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开工建设，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采用中外合资方式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建设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2台66万千瓦亚临界燃煤发电机组，总投资78.87亿元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2001年投入商业运行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，是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河北南部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地区单机容量最大的发电企业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。股东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分别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为华能国际电力股份有限公司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（40%）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香港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伟融投资有限公司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（40%）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、河北建投能源投资股份有限公司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0%）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default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邯峰电厂主设备代表着上世纪90年代末期的国际先进水平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汽轮机、发电机、电气、仪控等设备为德国西门子设计制造，锅炉为美国福斯特惠勒公司设计制造。邯峰电厂的建成，明显改善了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当时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河北南部地区用电紧张的局面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完成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机组低氮脱硝和环保综合升级改造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是邯郸市首家实现超净排放标准的单位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2016年供热项目当年施工、当年投产，成为峰峰主城区唯一热源，供热面积超过420万平方米。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建厂20多年来，邯峰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电厂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获得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全国火力发电可靠性60万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千瓦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级金牌机组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、“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全国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模范职工之家”“全国工人先锋号”（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运行部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等</w:t>
      </w:r>
      <w:bookmarkStart w:id="0" w:name="_GoBack"/>
      <w:bookmarkEnd w:id="0"/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荣誉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多次获得河北省文明单位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安全生产管理先进单位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、AAA级劳动关系和谐企业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等荣誉称号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进入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十四五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邯峰电厂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持续深化“四个革命、一个合作”能源安全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新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战略，全力打造冷、热、电、汽联供产业，大力构建清洁低碳、安全高效的综合性能源服务体系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全力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打造河北南网一流能源企业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jc w:val="center"/>
        <w:rPr>
          <w:rFonts w:ascii="楷体" w:hAnsi="楷体" w:eastAsia="楷体" w:cs="宋体"/>
          <w:color w:val="auto"/>
          <w:kern w:val="0"/>
          <w:sz w:val="32"/>
          <w:szCs w:val="32"/>
        </w:rPr>
      </w:pPr>
      <w:r>
        <w:rPr>
          <w:rFonts w:ascii="楷体" w:hAnsi="楷体" w:eastAsia="楷体" w:cs="宋体"/>
          <w:color w:val="auto"/>
          <w:kern w:val="0"/>
          <w:sz w:val="32"/>
          <w:szCs w:val="32"/>
        </w:rPr>
        <w:drawing>
          <wp:inline distT="0" distB="0" distL="0" distR="0">
            <wp:extent cx="5274310" cy="2534285"/>
            <wp:effectExtent l="0" t="0" r="2540" b="18415"/>
            <wp:docPr id="1" name="图片 1" descr="E:\【2021年】\【关于公司对外网站各单位信息更新的通知】 - 副本\邯峰全景图片.jpg邯峰全景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【2021年】\【关于公司对外网站各单位信息更新的通知】 - 副本\邯峰全景图片.jpg邯峰全景图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640" w:firstLineChars="200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二、联系方式</w:t>
      </w:r>
    </w:p>
    <w:p>
      <w:pPr>
        <w:widowControl/>
        <w:shd w:val="clear" w:color="auto" w:fill="FFFFFF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地址：河北省邯郸市峰峰矿区义井镇</w:t>
      </w:r>
    </w:p>
    <w:p>
      <w:pPr>
        <w:widowControl/>
        <w:shd w:val="clear" w:color="auto" w:fill="FFFFFF"/>
        <w:ind w:firstLine="640" w:firstLineChars="200"/>
        <w:rPr>
          <w:rFonts w:hint="default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邮编：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056200</w:t>
      </w:r>
    </w:p>
    <w:p>
      <w:pPr>
        <w:widowControl/>
        <w:shd w:val="clear" w:color="auto" w:fill="FFFFFF"/>
        <w:ind w:firstLine="640" w:firstLineChars="200"/>
        <w:rPr>
          <w:rFonts w:hint="default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电话：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0310-5215066</w:t>
      </w:r>
    </w:p>
    <w:p>
      <w:pPr>
        <w:widowControl/>
        <w:shd w:val="clear" w:color="auto" w:fill="FFFFFF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传真：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0310-5215030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448070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4D"/>
    <w:rsid w:val="000253EC"/>
    <w:rsid w:val="0004500A"/>
    <w:rsid w:val="000C6195"/>
    <w:rsid w:val="001A6B75"/>
    <w:rsid w:val="00206366"/>
    <w:rsid w:val="002D39E3"/>
    <w:rsid w:val="002F7E00"/>
    <w:rsid w:val="003613CA"/>
    <w:rsid w:val="00406FB1"/>
    <w:rsid w:val="0049083E"/>
    <w:rsid w:val="004B478B"/>
    <w:rsid w:val="004C3952"/>
    <w:rsid w:val="004E2ECE"/>
    <w:rsid w:val="0060517E"/>
    <w:rsid w:val="00810795"/>
    <w:rsid w:val="008A33C5"/>
    <w:rsid w:val="008B21B0"/>
    <w:rsid w:val="008B734F"/>
    <w:rsid w:val="008C78DE"/>
    <w:rsid w:val="0096750D"/>
    <w:rsid w:val="009D565E"/>
    <w:rsid w:val="00AA3C3B"/>
    <w:rsid w:val="00B37DAA"/>
    <w:rsid w:val="00B70399"/>
    <w:rsid w:val="00C113A1"/>
    <w:rsid w:val="00E52FD7"/>
    <w:rsid w:val="00E53FE6"/>
    <w:rsid w:val="00E55CE4"/>
    <w:rsid w:val="00F02C4D"/>
    <w:rsid w:val="00FA6E4E"/>
    <w:rsid w:val="01F27346"/>
    <w:rsid w:val="02054B6C"/>
    <w:rsid w:val="07A574C7"/>
    <w:rsid w:val="0B5B6698"/>
    <w:rsid w:val="142A7AE3"/>
    <w:rsid w:val="158E41D7"/>
    <w:rsid w:val="17462AC5"/>
    <w:rsid w:val="1999322D"/>
    <w:rsid w:val="1C067B9E"/>
    <w:rsid w:val="1EFE5446"/>
    <w:rsid w:val="2096561B"/>
    <w:rsid w:val="20E517FA"/>
    <w:rsid w:val="288E2AE1"/>
    <w:rsid w:val="2B090285"/>
    <w:rsid w:val="30D72AA5"/>
    <w:rsid w:val="316C2BF2"/>
    <w:rsid w:val="31905804"/>
    <w:rsid w:val="349257EE"/>
    <w:rsid w:val="3ABB5142"/>
    <w:rsid w:val="3BC049CA"/>
    <w:rsid w:val="3C8F3DC5"/>
    <w:rsid w:val="3CE173D7"/>
    <w:rsid w:val="3D805249"/>
    <w:rsid w:val="3EC6308E"/>
    <w:rsid w:val="449A7019"/>
    <w:rsid w:val="49472142"/>
    <w:rsid w:val="4D125CA1"/>
    <w:rsid w:val="4F2F68D2"/>
    <w:rsid w:val="4F9D5C79"/>
    <w:rsid w:val="53CC76D7"/>
    <w:rsid w:val="58BA7F1B"/>
    <w:rsid w:val="5B8846F8"/>
    <w:rsid w:val="5CDA1DE2"/>
    <w:rsid w:val="5EA2549B"/>
    <w:rsid w:val="63864FAA"/>
    <w:rsid w:val="698B3225"/>
    <w:rsid w:val="6F4B6254"/>
    <w:rsid w:val="71C41796"/>
    <w:rsid w:val="798F0B6A"/>
    <w:rsid w:val="7E7E7F78"/>
    <w:rsid w:val="7EB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4 Char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137</Characters>
  <Lines>1</Lines>
  <Paragraphs>1</Paragraphs>
  <TotalTime>3</TotalTime>
  <ScaleCrop>false</ScaleCrop>
  <LinksUpToDate>false</LinksUpToDate>
  <CharactersWithSpaces>159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2021-06-18T05:26:00Z</dcterms:created>
  <dc:creator>时 斌</dc:creator>
  <cp:lastModifiedBy>乙付凯/HEBFGS/CHNG</cp:lastModifiedBy>
  <cp:lastPrinted>2021-06-25T01:43:00Z</cp:lastPrinted>
  <dcterms:modified xsi:type="dcterms:W3CDTF">2021-06-25T08:40:18Z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5175F38FF28A4113A7AA011197E9DA6C</vt:lpwstr>
  </property>
</Properties>
</file>